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7C3F" w:rsidRDefault="00907C3F">
      <w:pPr>
        <w:pStyle w:val="ConsPlusTitlePage"/>
      </w:pPr>
      <w:r>
        <w:t xml:space="preserve">Документ предоставлен </w:t>
      </w:r>
      <w:hyperlink r:id="rId5" w:history="1">
        <w:proofErr w:type="spellStart"/>
        <w:r>
          <w:rPr>
            <w:color w:val="0000FF"/>
          </w:rPr>
          <w:t>КонсультантПлюс</w:t>
        </w:r>
        <w:proofErr w:type="spellEnd"/>
      </w:hyperlink>
      <w:r>
        <w:br/>
      </w:r>
    </w:p>
    <w:p w:rsidR="00907C3F" w:rsidRDefault="00907C3F">
      <w:pPr>
        <w:pStyle w:val="ConsPlusNormal"/>
        <w:jc w:val="both"/>
        <w:outlineLvl w:val="0"/>
      </w:pPr>
    </w:p>
    <w:p w:rsidR="00907C3F" w:rsidRDefault="00907C3F">
      <w:pPr>
        <w:pStyle w:val="ConsPlusTitle"/>
        <w:jc w:val="center"/>
        <w:outlineLvl w:val="0"/>
      </w:pPr>
      <w:r>
        <w:t>ПРАВИТЕЛЬСТВО ЗАБАЙКАЛЬСКОГО КРАЯ</w:t>
      </w:r>
    </w:p>
    <w:p w:rsidR="00907C3F" w:rsidRDefault="00907C3F">
      <w:pPr>
        <w:pStyle w:val="ConsPlusTitle"/>
        <w:jc w:val="center"/>
      </w:pPr>
    </w:p>
    <w:p w:rsidR="00907C3F" w:rsidRDefault="00907C3F">
      <w:pPr>
        <w:pStyle w:val="ConsPlusTitle"/>
        <w:jc w:val="center"/>
      </w:pPr>
      <w:r>
        <w:t>ПОСТАНОВЛЕНИЕ</w:t>
      </w:r>
    </w:p>
    <w:p w:rsidR="00907C3F" w:rsidRDefault="00907C3F">
      <w:pPr>
        <w:pStyle w:val="ConsPlusTitle"/>
        <w:jc w:val="center"/>
      </w:pPr>
      <w:r>
        <w:t>от 24 декабря 2013 г. N 576</w:t>
      </w:r>
    </w:p>
    <w:p w:rsidR="00907C3F" w:rsidRDefault="00907C3F">
      <w:pPr>
        <w:pStyle w:val="ConsPlusTitle"/>
        <w:jc w:val="center"/>
      </w:pPr>
      <w:r>
        <w:t>(ред. от 22.11.2019 г.</w:t>
      </w:r>
      <w:bookmarkStart w:id="0" w:name="_GoBack"/>
      <w:bookmarkEnd w:id="0"/>
      <w:r>
        <w:t>)</w:t>
      </w:r>
    </w:p>
    <w:p w:rsidR="00907C3F" w:rsidRDefault="00907C3F">
      <w:pPr>
        <w:pStyle w:val="ConsPlusTitle"/>
        <w:jc w:val="center"/>
      </w:pPr>
    </w:p>
    <w:p w:rsidR="00907C3F" w:rsidRDefault="00907C3F">
      <w:pPr>
        <w:pStyle w:val="ConsPlusTitle"/>
        <w:jc w:val="center"/>
      </w:pPr>
      <w:r>
        <w:t>ОБ УТВЕРЖДЕНИИ ПОРЯДКА ВЫПЛАТЫ ЛИЦОМ, НА ИМЯ КОТОРОГО</w:t>
      </w:r>
    </w:p>
    <w:p w:rsidR="00907C3F" w:rsidRDefault="00907C3F">
      <w:pPr>
        <w:pStyle w:val="ConsPlusTitle"/>
        <w:jc w:val="center"/>
      </w:pPr>
      <w:r>
        <w:t>ОТКРЫТ СПЕЦИАЛЬНЫЙ СЧЕТ, И (ИЛИ) ВЫПЛАТЫ (ВОЗВРАТА)</w:t>
      </w:r>
    </w:p>
    <w:p w:rsidR="00907C3F" w:rsidRDefault="00907C3F">
      <w:pPr>
        <w:pStyle w:val="ConsPlusTitle"/>
        <w:jc w:val="center"/>
      </w:pPr>
      <w:r>
        <w:t>РЕГИОНАЛЬНЫМ ОПЕРАТОРОМ СРЕДСТВ ФОНДА КАПИТАЛЬНОГО РЕМОНТА</w:t>
      </w:r>
    </w:p>
    <w:p w:rsidR="00907C3F" w:rsidRDefault="00907C3F">
      <w:pPr>
        <w:pStyle w:val="ConsPlusTitle"/>
        <w:jc w:val="center"/>
      </w:pPr>
      <w:r>
        <w:t>СОБСТВЕННИКАМ ПОМЕЩЕНИЙ В МНОГОКВАРТИРНОМ ДОМЕ, А ТАКЖЕ</w:t>
      </w:r>
    </w:p>
    <w:p w:rsidR="00907C3F" w:rsidRDefault="00907C3F">
      <w:pPr>
        <w:pStyle w:val="ConsPlusTitle"/>
        <w:jc w:val="center"/>
      </w:pPr>
      <w:r>
        <w:t>ПОРЯДКА ИСПОЛЬЗОВАНИЯ СРЕДСТВ ФОНДА КАПИТАЛЬНОГО РЕМОНТА</w:t>
      </w:r>
    </w:p>
    <w:p w:rsidR="00907C3F" w:rsidRDefault="00907C3F">
      <w:pPr>
        <w:pStyle w:val="ConsPlusTitle"/>
        <w:jc w:val="center"/>
      </w:pPr>
      <w:r>
        <w:t>НА ЦЕЛИ СНОСА ИЛИ РЕКОНСТРУКЦИИ МНОГОКВАРТИРНОГО ДОМА</w:t>
      </w:r>
    </w:p>
    <w:p w:rsidR="00907C3F" w:rsidRDefault="00907C3F">
      <w:pPr>
        <w:pStyle w:val="ConsPlusTitle"/>
        <w:jc w:val="center"/>
      </w:pPr>
      <w:r>
        <w:t>В СЛУЧАЯХ, ПРЕДУСМОТРЕННЫХ ЖИЛИЩНЫМ КОДЕКСОМ</w:t>
      </w:r>
    </w:p>
    <w:p w:rsidR="00907C3F" w:rsidRDefault="00907C3F">
      <w:pPr>
        <w:pStyle w:val="ConsPlusTitle"/>
        <w:jc w:val="center"/>
      </w:pPr>
      <w:r>
        <w:t>РОССИЙСКОЙ ФЕДЕРАЦИИ</w:t>
      </w:r>
    </w:p>
    <w:p w:rsidR="00907C3F" w:rsidRDefault="00907C3F">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907C3F">
        <w:trPr>
          <w:jc w:val="center"/>
        </w:trPr>
        <w:tc>
          <w:tcPr>
            <w:tcW w:w="9294" w:type="dxa"/>
            <w:tcBorders>
              <w:top w:val="nil"/>
              <w:left w:val="single" w:sz="24" w:space="0" w:color="CED3F1"/>
              <w:bottom w:val="nil"/>
              <w:right w:val="single" w:sz="24" w:space="0" w:color="F4F3F8"/>
            </w:tcBorders>
            <w:shd w:val="clear" w:color="auto" w:fill="F4F3F8"/>
          </w:tcPr>
          <w:p w:rsidR="00907C3F" w:rsidRDefault="00907C3F">
            <w:pPr>
              <w:pStyle w:val="ConsPlusNormal"/>
              <w:jc w:val="center"/>
            </w:pPr>
            <w:r>
              <w:rPr>
                <w:color w:val="392C69"/>
              </w:rPr>
              <w:t>Список изменяющих документов</w:t>
            </w:r>
          </w:p>
          <w:p w:rsidR="00907C3F" w:rsidRDefault="00907C3F">
            <w:pPr>
              <w:pStyle w:val="ConsPlusNormal"/>
              <w:jc w:val="center"/>
            </w:pPr>
            <w:proofErr w:type="gramStart"/>
            <w:r>
              <w:rPr>
                <w:color w:val="392C69"/>
              </w:rPr>
              <w:t>(в ред. Постановлений Правительства Забайкальского края</w:t>
            </w:r>
            <w:proofErr w:type="gramEnd"/>
          </w:p>
          <w:p w:rsidR="00907C3F" w:rsidRDefault="00907C3F">
            <w:pPr>
              <w:pStyle w:val="ConsPlusNormal"/>
              <w:jc w:val="center"/>
            </w:pPr>
            <w:r>
              <w:rPr>
                <w:color w:val="392C69"/>
              </w:rPr>
              <w:t xml:space="preserve">от 09.04.2014 </w:t>
            </w:r>
            <w:hyperlink r:id="rId6" w:history="1">
              <w:r>
                <w:rPr>
                  <w:color w:val="0000FF"/>
                </w:rPr>
                <w:t>N 154</w:t>
              </w:r>
            </w:hyperlink>
            <w:r>
              <w:rPr>
                <w:color w:val="392C69"/>
              </w:rPr>
              <w:t xml:space="preserve">, от 13.12.2016 </w:t>
            </w:r>
            <w:hyperlink r:id="rId7" w:history="1">
              <w:r>
                <w:rPr>
                  <w:color w:val="0000FF"/>
                </w:rPr>
                <w:t>N 449</w:t>
              </w:r>
            </w:hyperlink>
            <w:r>
              <w:rPr>
                <w:color w:val="392C69"/>
              </w:rPr>
              <w:t xml:space="preserve">, от 22.11.2019 </w:t>
            </w:r>
            <w:hyperlink r:id="rId8" w:history="1">
              <w:r>
                <w:rPr>
                  <w:color w:val="0000FF"/>
                </w:rPr>
                <w:t>N 457</w:t>
              </w:r>
            </w:hyperlink>
            <w:r>
              <w:rPr>
                <w:color w:val="392C69"/>
              </w:rPr>
              <w:t>)</w:t>
            </w:r>
          </w:p>
        </w:tc>
      </w:tr>
    </w:tbl>
    <w:p w:rsidR="00907C3F" w:rsidRDefault="00907C3F">
      <w:pPr>
        <w:pStyle w:val="ConsPlusNormal"/>
        <w:jc w:val="both"/>
      </w:pPr>
    </w:p>
    <w:p w:rsidR="00907C3F" w:rsidRDefault="00907C3F">
      <w:pPr>
        <w:pStyle w:val="ConsPlusNormal"/>
        <w:ind w:firstLine="540"/>
        <w:jc w:val="both"/>
      </w:pPr>
      <w:proofErr w:type="gramStart"/>
      <w:r>
        <w:t xml:space="preserve">В соответствии с </w:t>
      </w:r>
      <w:hyperlink r:id="rId9" w:history="1">
        <w:r>
          <w:rPr>
            <w:color w:val="0000FF"/>
          </w:rPr>
          <w:t>пунктом 7 части 1 статьи 167</w:t>
        </w:r>
      </w:hyperlink>
      <w:r>
        <w:t xml:space="preserve">, </w:t>
      </w:r>
      <w:hyperlink r:id="rId10" w:history="1">
        <w:r>
          <w:rPr>
            <w:color w:val="0000FF"/>
          </w:rPr>
          <w:t>статьей 184</w:t>
        </w:r>
      </w:hyperlink>
      <w:r>
        <w:t xml:space="preserve"> Жилищного кодекса Российской Федерации, </w:t>
      </w:r>
      <w:hyperlink r:id="rId11" w:history="1">
        <w:r>
          <w:rPr>
            <w:color w:val="0000FF"/>
          </w:rPr>
          <w:t>пунктами 5</w:t>
        </w:r>
      </w:hyperlink>
      <w:r>
        <w:t xml:space="preserve">, </w:t>
      </w:r>
      <w:hyperlink r:id="rId12" w:history="1">
        <w:r>
          <w:rPr>
            <w:color w:val="0000FF"/>
          </w:rPr>
          <w:t>11(11) статьи 3</w:t>
        </w:r>
      </w:hyperlink>
      <w:r>
        <w:t xml:space="preserve"> Закона Забайкальского края от 29 октября 2013 года N 875-ЗЗК "О регулировании отдельных вопросов обеспечения проведения капитального ремонта общего имущества в многоквартирных домах, расположенных на территории Забайкальского края", в целях обеспечения своевременного проведения капитального ремонта общего имущества в многоквартирных</w:t>
      </w:r>
      <w:proofErr w:type="gramEnd"/>
      <w:r>
        <w:t xml:space="preserve"> </w:t>
      </w:r>
      <w:proofErr w:type="gramStart"/>
      <w:r>
        <w:t>домах</w:t>
      </w:r>
      <w:proofErr w:type="gramEnd"/>
      <w:r>
        <w:t>, расположенных на территории Забайкальского края, Правительство Забайкальского края постановляет:</w:t>
      </w:r>
    </w:p>
    <w:p w:rsidR="00907C3F" w:rsidRDefault="00907C3F">
      <w:pPr>
        <w:pStyle w:val="ConsPlusNormal"/>
        <w:jc w:val="both"/>
      </w:pPr>
      <w:r>
        <w:t xml:space="preserve">(в ред. Постановлений Правительства Забайкальского края от 09.04.2014 </w:t>
      </w:r>
      <w:hyperlink r:id="rId13" w:history="1">
        <w:r>
          <w:rPr>
            <w:color w:val="0000FF"/>
          </w:rPr>
          <w:t>N 154</w:t>
        </w:r>
      </w:hyperlink>
      <w:r>
        <w:t xml:space="preserve">, от 13.12.2016 </w:t>
      </w:r>
      <w:hyperlink r:id="rId14" w:history="1">
        <w:r>
          <w:rPr>
            <w:color w:val="0000FF"/>
          </w:rPr>
          <w:t>N 449</w:t>
        </w:r>
      </w:hyperlink>
      <w:r>
        <w:t xml:space="preserve">, от 22.11.2019 </w:t>
      </w:r>
      <w:hyperlink r:id="rId15" w:history="1">
        <w:r>
          <w:rPr>
            <w:color w:val="0000FF"/>
          </w:rPr>
          <w:t>N 457</w:t>
        </w:r>
      </w:hyperlink>
      <w:r>
        <w:t>)</w:t>
      </w:r>
    </w:p>
    <w:p w:rsidR="00907C3F" w:rsidRDefault="00907C3F">
      <w:pPr>
        <w:pStyle w:val="ConsPlusNormal"/>
        <w:jc w:val="both"/>
      </w:pPr>
    </w:p>
    <w:p w:rsidR="00907C3F" w:rsidRDefault="00907C3F">
      <w:pPr>
        <w:pStyle w:val="ConsPlusNormal"/>
        <w:ind w:firstLine="540"/>
        <w:jc w:val="both"/>
      </w:pPr>
      <w:r>
        <w:t xml:space="preserve">1. Утвердить прилагаемый </w:t>
      </w:r>
      <w:hyperlink w:anchor="P38" w:history="1">
        <w:r>
          <w:rPr>
            <w:color w:val="0000FF"/>
          </w:rPr>
          <w:t>Порядок</w:t>
        </w:r>
      </w:hyperlink>
      <w:r>
        <w:t xml:space="preserve"> выплаты лицом, на имя которого открыт специальный счет, и (или) выплаты (возврата) региональным оператором средств фонда капитального ремонта собственникам помещений в многоквартирном доме.</w:t>
      </w:r>
    </w:p>
    <w:p w:rsidR="00907C3F" w:rsidRDefault="00907C3F">
      <w:pPr>
        <w:pStyle w:val="ConsPlusNormal"/>
        <w:jc w:val="both"/>
      </w:pPr>
      <w:r>
        <w:t>(</w:t>
      </w:r>
      <w:proofErr w:type="gramStart"/>
      <w:r>
        <w:t>в</w:t>
      </w:r>
      <w:proofErr w:type="gramEnd"/>
      <w:r>
        <w:t xml:space="preserve"> ред. </w:t>
      </w:r>
      <w:hyperlink r:id="rId16" w:history="1">
        <w:r>
          <w:rPr>
            <w:color w:val="0000FF"/>
          </w:rPr>
          <w:t>Постановления</w:t>
        </w:r>
      </w:hyperlink>
      <w:r>
        <w:t xml:space="preserve"> Правительства Забайкальского края от 22.11.2019 N 457)</w:t>
      </w:r>
    </w:p>
    <w:p w:rsidR="00907C3F" w:rsidRDefault="00907C3F">
      <w:pPr>
        <w:pStyle w:val="ConsPlusNormal"/>
        <w:spacing w:before="220"/>
        <w:ind w:firstLine="540"/>
        <w:jc w:val="both"/>
      </w:pPr>
      <w:r>
        <w:t xml:space="preserve">2. Утвердить прилагаемый </w:t>
      </w:r>
      <w:hyperlink w:anchor="P86" w:history="1">
        <w:r>
          <w:rPr>
            <w:color w:val="0000FF"/>
          </w:rPr>
          <w:t>Порядок</w:t>
        </w:r>
      </w:hyperlink>
      <w:r>
        <w:t xml:space="preserve"> использования средств фонда капитального ремонта на цели сноса или реконструкции многоквартирного дома в случаях, предусмотренных Жилищным </w:t>
      </w:r>
      <w:hyperlink r:id="rId17" w:history="1">
        <w:r>
          <w:rPr>
            <w:color w:val="0000FF"/>
          </w:rPr>
          <w:t>кодексом</w:t>
        </w:r>
      </w:hyperlink>
      <w:r>
        <w:t xml:space="preserve"> Российской Федерации.</w:t>
      </w:r>
    </w:p>
    <w:p w:rsidR="00907C3F" w:rsidRDefault="00907C3F">
      <w:pPr>
        <w:pStyle w:val="ConsPlusNormal"/>
        <w:jc w:val="both"/>
      </w:pPr>
    </w:p>
    <w:p w:rsidR="00907C3F" w:rsidRDefault="00907C3F">
      <w:pPr>
        <w:pStyle w:val="ConsPlusNormal"/>
        <w:jc w:val="right"/>
      </w:pPr>
      <w:proofErr w:type="gramStart"/>
      <w:r>
        <w:t>Исполняющий</w:t>
      </w:r>
      <w:proofErr w:type="gramEnd"/>
      <w:r>
        <w:t xml:space="preserve"> обязанности председателя</w:t>
      </w:r>
    </w:p>
    <w:p w:rsidR="00907C3F" w:rsidRDefault="00907C3F">
      <w:pPr>
        <w:pStyle w:val="ConsPlusNormal"/>
        <w:jc w:val="right"/>
      </w:pPr>
      <w:r>
        <w:t>Правительства Забайкальского края</w:t>
      </w:r>
    </w:p>
    <w:p w:rsidR="00907C3F" w:rsidRDefault="00907C3F">
      <w:pPr>
        <w:pStyle w:val="ConsPlusNormal"/>
        <w:jc w:val="right"/>
      </w:pPr>
      <w:r>
        <w:t>А.И.ШЕМЕТОВ</w:t>
      </w:r>
    </w:p>
    <w:p w:rsidR="00907C3F" w:rsidRDefault="00907C3F">
      <w:pPr>
        <w:pStyle w:val="ConsPlusNormal"/>
        <w:jc w:val="both"/>
      </w:pPr>
    </w:p>
    <w:p w:rsidR="00907C3F" w:rsidRDefault="00907C3F">
      <w:pPr>
        <w:pStyle w:val="ConsPlusNormal"/>
        <w:jc w:val="both"/>
      </w:pPr>
    </w:p>
    <w:p w:rsidR="00907C3F" w:rsidRDefault="00907C3F">
      <w:pPr>
        <w:pStyle w:val="ConsPlusNormal"/>
        <w:jc w:val="both"/>
      </w:pPr>
    </w:p>
    <w:p w:rsidR="00907C3F" w:rsidRDefault="00907C3F">
      <w:pPr>
        <w:pStyle w:val="ConsPlusNormal"/>
        <w:jc w:val="both"/>
      </w:pPr>
    </w:p>
    <w:p w:rsidR="00907C3F" w:rsidRDefault="00907C3F">
      <w:pPr>
        <w:pStyle w:val="ConsPlusNormal"/>
        <w:jc w:val="both"/>
      </w:pPr>
    </w:p>
    <w:p w:rsidR="00907C3F" w:rsidRDefault="00907C3F">
      <w:pPr>
        <w:pStyle w:val="ConsPlusNormal"/>
        <w:jc w:val="right"/>
        <w:outlineLvl w:val="0"/>
      </w:pPr>
      <w:r>
        <w:t>Утвержден</w:t>
      </w:r>
    </w:p>
    <w:p w:rsidR="00907C3F" w:rsidRDefault="00907C3F">
      <w:pPr>
        <w:pStyle w:val="ConsPlusNormal"/>
        <w:jc w:val="right"/>
      </w:pPr>
      <w:r>
        <w:t>постановлением</w:t>
      </w:r>
    </w:p>
    <w:p w:rsidR="00907C3F" w:rsidRDefault="00907C3F">
      <w:pPr>
        <w:pStyle w:val="ConsPlusNormal"/>
        <w:jc w:val="right"/>
      </w:pPr>
      <w:r>
        <w:t>Правительства Забайкальского края</w:t>
      </w:r>
    </w:p>
    <w:p w:rsidR="00907C3F" w:rsidRDefault="00907C3F">
      <w:pPr>
        <w:pStyle w:val="ConsPlusNormal"/>
        <w:jc w:val="right"/>
      </w:pPr>
      <w:r>
        <w:t>от 24 декабря 2013 г. N 576</w:t>
      </w:r>
    </w:p>
    <w:p w:rsidR="00907C3F" w:rsidRDefault="00907C3F">
      <w:pPr>
        <w:pStyle w:val="ConsPlusNormal"/>
        <w:jc w:val="both"/>
      </w:pPr>
    </w:p>
    <w:p w:rsidR="00907C3F" w:rsidRDefault="00907C3F">
      <w:pPr>
        <w:pStyle w:val="ConsPlusTitle"/>
        <w:jc w:val="center"/>
      </w:pPr>
      <w:bookmarkStart w:id="1" w:name="P38"/>
      <w:bookmarkEnd w:id="1"/>
      <w:r>
        <w:t>ПОРЯДОК</w:t>
      </w:r>
    </w:p>
    <w:p w:rsidR="00907C3F" w:rsidRDefault="00907C3F">
      <w:pPr>
        <w:pStyle w:val="ConsPlusTitle"/>
        <w:jc w:val="center"/>
      </w:pPr>
      <w:r>
        <w:t>ВЫПЛАТЫ ЛИЦОМ, НА ИМЯ КОТОРОГО ОТКРЫТ СПЕЦИАЛЬНЫЙ СЧЕТ,</w:t>
      </w:r>
    </w:p>
    <w:p w:rsidR="00907C3F" w:rsidRDefault="00907C3F">
      <w:pPr>
        <w:pStyle w:val="ConsPlusTitle"/>
        <w:jc w:val="center"/>
      </w:pPr>
      <w:r>
        <w:t>И (ИЛИ) ВЫПЛАТЫ (ВОЗВРАТА) РЕГИОНАЛЬНЫМ ОПЕРАТОРОМ СРЕДСТВ</w:t>
      </w:r>
    </w:p>
    <w:p w:rsidR="00907C3F" w:rsidRDefault="00907C3F">
      <w:pPr>
        <w:pStyle w:val="ConsPlusTitle"/>
        <w:jc w:val="center"/>
      </w:pPr>
      <w:r>
        <w:t>ФОНДА КАПИТАЛЬНОГО РЕМОНТА СОБСТВЕННИКАМ ПОМЕЩЕНИЙ</w:t>
      </w:r>
    </w:p>
    <w:p w:rsidR="00907C3F" w:rsidRDefault="00907C3F">
      <w:pPr>
        <w:pStyle w:val="ConsPlusTitle"/>
        <w:jc w:val="center"/>
      </w:pPr>
      <w:r>
        <w:t>В МНОГОКВАРТИРНОМ ДОМЕ</w:t>
      </w:r>
    </w:p>
    <w:p w:rsidR="00907C3F" w:rsidRDefault="00907C3F">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907C3F">
        <w:trPr>
          <w:jc w:val="center"/>
        </w:trPr>
        <w:tc>
          <w:tcPr>
            <w:tcW w:w="9294" w:type="dxa"/>
            <w:tcBorders>
              <w:top w:val="nil"/>
              <w:left w:val="single" w:sz="24" w:space="0" w:color="CED3F1"/>
              <w:bottom w:val="nil"/>
              <w:right w:val="single" w:sz="24" w:space="0" w:color="F4F3F8"/>
            </w:tcBorders>
            <w:shd w:val="clear" w:color="auto" w:fill="F4F3F8"/>
          </w:tcPr>
          <w:p w:rsidR="00907C3F" w:rsidRDefault="00907C3F">
            <w:pPr>
              <w:pStyle w:val="ConsPlusNormal"/>
              <w:jc w:val="center"/>
            </w:pPr>
            <w:r>
              <w:rPr>
                <w:color w:val="392C69"/>
              </w:rPr>
              <w:t>Список изменяющих документов</w:t>
            </w:r>
          </w:p>
          <w:p w:rsidR="00907C3F" w:rsidRDefault="00907C3F">
            <w:pPr>
              <w:pStyle w:val="ConsPlusNormal"/>
              <w:jc w:val="center"/>
            </w:pPr>
            <w:proofErr w:type="gramStart"/>
            <w:r>
              <w:rPr>
                <w:color w:val="392C69"/>
              </w:rPr>
              <w:t xml:space="preserve">(в ред. </w:t>
            </w:r>
            <w:hyperlink r:id="rId18" w:history="1">
              <w:r>
                <w:rPr>
                  <w:color w:val="0000FF"/>
                </w:rPr>
                <w:t>Постановления</w:t>
              </w:r>
            </w:hyperlink>
            <w:r>
              <w:rPr>
                <w:color w:val="392C69"/>
              </w:rPr>
              <w:t xml:space="preserve"> Правительства Забайкальского края</w:t>
            </w:r>
            <w:proofErr w:type="gramEnd"/>
          </w:p>
          <w:p w:rsidR="00907C3F" w:rsidRDefault="00907C3F">
            <w:pPr>
              <w:pStyle w:val="ConsPlusNormal"/>
              <w:jc w:val="center"/>
            </w:pPr>
            <w:r>
              <w:rPr>
                <w:color w:val="392C69"/>
              </w:rPr>
              <w:t>от 22.11.2019 N 457)</w:t>
            </w:r>
          </w:p>
        </w:tc>
      </w:tr>
    </w:tbl>
    <w:p w:rsidR="00907C3F" w:rsidRDefault="00907C3F">
      <w:pPr>
        <w:pStyle w:val="ConsPlusNormal"/>
        <w:jc w:val="both"/>
      </w:pPr>
    </w:p>
    <w:p w:rsidR="00907C3F" w:rsidRDefault="00907C3F">
      <w:pPr>
        <w:pStyle w:val="ConsPlusNormal"/>
        <w:ind w:firstLine="540"/>
        <w:jc w:val="both"/>
      </w:pPr>
      <w:r>
        <w:t xml:space="preserve">1. </w:t>
      </w:r>
      <w:proofErr w:type="gramStart"/>
      <w:r>
        <w:t>Настоящий Порядок устанавливает порядок выплаты лицом, на имя которого открыт специальный счет (далее - владелец специального счета), и (или) выплаты (возврата) региональным оператором, осуществляющим деятельность, направленную на обеспечение проведения капитального ремонта общего имущества в многоквартирных домах, расположенных на территории Забайкальского края (далее - региональный оператор), средств фонда капитального ремонта общего имущества в многоквартирном доме, расположенном на территории Забайкальского края (далее - средства фонда</w:t>
      </w:r>
      <w:proofErr w:type="gramEnd"/>
      <w:r>
        <w:t xml:space="preserve"> капитального ремонта), собственникам помещений в этом многоквартирном доме в случаях, предусмотренных </w:t>
      </w:r>
      <w:hyperlink r:id="rId19" w:history="1">
        <w:r>
          <w:rPr>
            <w:color w:val="0000FF"/>
          </w:rPr>
          <w:t>частью 2 статьи 174</w:t>
        </w:r>
      </w:hyperlink>
      <w:r>
        <w:t xml:space="preserve"> Жилищного кодекса Российской Федерации (далее - выплата средств фонда капитального ремонта).</w:t>
      </w:r>
    </w:p>
    <w:p w:rsidR="00907C3F" w:rsidRDefault="00907C3F">
      <w:pPr>
        <w:pStyle w:val="ConsPlusNormal"/>
        <w:spacing w:before="220"/>
        <w:ind w:firstLine="540"/>
        <w:jc w:val="both"/>
      </w:pPr>
      <w:bookmarkStart w:id="2" w:name="P48"/>
      <w:bookmarkEnd w:id="2"/>
      <w:r>
        <w:t xml:space="preserve">2. </w:t>
      </w:r>
      <w:proofErr w:type="gramStart"/>
      <w:r>
        <w:t>В случае сноса многоквартирного дома, признанного аварийным и подлежащим сносу, средства фонда капитального ремонта за вычетом израсходованных средств на цели сноса и оказанные услуги и (или) выполненные работы по капитальному ремонту общего имущества в этом многоквартирном доме до принятия в установленном Правительством Российской Федерации порядке решения о признании такого дома аварийным распределяются между собственниками помещений в этом многоквартирном доме пропорционально</w:t>
      </w:r>
      <w:proofErr w:type="gramEnd"/>
      <w:r>
        <w:t xml:space="preserve"> размеру уплаченных ими взносов на капитальный ремонт и взносов на капитальный ремонт, уплаченных предшествующими собственниками соответствующих помещений.</w:t>
      </w:r>
    </w:p>
    <w:p w:rsidR="00907C3F" w:rsidRDefault="00907C3F">
      <w:pPr>
        <w:pStyle w:val="ConsPlusNormal"/>
        <w:spacing w:before="220"/>
        <w:ind w:firstLine="540"/>
        <w:jc w:val="both"/>
      </w:pPr>
      <w:proofErr w:type="gramStart"/>
      <w:r>
        <w:t xml:space="preserve">Выплата средств фонда капитального ремонта в случае, указанном в </w:t>
      </w:r>
      <w:hyperlink w:anchor="P48" w:history="1">
        <w:r>
          <w:rPr>
            <w:color w:val="0000FF"/>
          </w:rPr>
          <w:t>абзаце первом</w:t>
        </w:r>
      </w:hyperlink>
      <w:r>
        <w:t xml:space="preserve"> настоящего пункта, производится не ранее фактического сноса многоквартирного дома и определения размера фонда капитального ремонта за вычетом израсходованных средств на цели сноса и оказанные услуги и (или) выполненные работы по капитальному ремонту общего имущества в этом многоквартирном доме до принятия в установленном Правительством Российской Федерации порядке решения о признании</w:t>
      </w:r>
      <w:proofErr w:type="gramEnd"/>
      <w:r>
        <w:t xml:space="preserve"> такого дома </w:t>
      </w:r>
      <w:proofErr w:type="gramStart"/>
      <w:r>
        <w:t>аварийным</w:t>
      </w:r>
      <w:proofErr w:type="gramEnd"/>
      <w:r>
        <w:t>.</w:t>
      </w:r>
    </w:p>
    <w:p w:rsidR="00907C3F" w:rsidRDefault="00907C3F">
      <w:pPr>
        <w:pStyle w:val="ConsPlusNormal"/>
        <w:spacing w:before="220"/>
        <w:ind w:firstLine="540"/>
        <w:jc w:val="both"/>
      </w:pPr>
      <w:bookmarkStart w:id="3" w:name="P50"/>
      <w:bookmarkEnd w:id="3"/>
      <w:r>
        <w:t xml:space="preserve">3. </w:t>
      </w:r>
      <w:proofErr w:type="gramStart"/>
      <w:r>
        <w:t>В случае изъятия для государственных или муниципальных нужд земельного участка, на котором расположен многоквартирный дом, и, соответственно, изъятия каждого жилого помещения в этом многоквартирном доме, за исключением жилых помещений, принадлежащих на праве собственности Российской Федерации, Забайкальскому краю или муниципальному образованию Забайкальского края (далее - изъятие земельного участка), средства фонда капитального ремонта распределяются между собственниками помещений в этом многоквартирном доме пропорционально размеру</w:t>
      </w:r>
      <w:proofErr w:type="gramEnd"/>
      <w:r>
        <w:t xml:space="preserve"> уплаченных ими взносов на капитальный ремонт и взносов на капитальный ремонт, уплаченных предшествующими собственниками соответствующих помещений, за вычетом израсходованных средств на ранее оказанные услуги и (или) выполненные работы по капитальному ремонту общего имущества в этом многоквартирном доме.</w:t>
      </w:r>
    </w:p>
    <w:p w:rsidR="00907C3F" w:rsidRDefault="00907C3F">
      <w:pPr>
        <w:pStyle w:val="ConsPlusNormal"/>
        <w:spacing w:before="220"/>
        <w:ind w:firstLine="540"/>
        <w:jc w:val="both"/>
      </w:pPr>
      <w:r>
        <w:t xml:space="preserve">Выплата средств фонда капитального ремонта в случае, указанном в </w:t>
      </w:r>
      <w:hyperlink w:anchor="P50" w:history="1">
        <w:r>
          <w:rPr>
            <w:color w:val="0000FF"/>
          </w:rPr>
          <w:t>абзаце первом</w:t>
        </w:r>
      </w:hyperlink>
      <w:r>
        <w:t xml:space="preserve"> настоящего пункта, </w:t>
      </w:r>
      <w:proofErr w:type="gramStart"/>
      <w:r>
        <w:t>производится</w:t>
      </w:r>
      <w:proofErr w:type="gramEnd"/>
      <w:r>
        <w:t xml:space="preserve"> начиная с месяца, следующего за месяцем, в котором принято решение об изъятии земельного участка.</w:t>
      </w:r>
    </w:p>
    <w:p w:rsidR="00907C3F" w:rsidRDefault="00907C3F">
      <w:pPr>
        <w:pStyle w:val="ConsPlusNormal"/>
        <w:spacing w:before="220"/>
        <w:ind w:firstLine="540"/>
        <w:jc w:val="both"/>
      </w:pPr>
      <w:bookmarkStart w:id="4" w:name="P52"/>
      <w:bookmarkEnd w:id="4"/>
      <w:r>
        <w:lastRenderedPageBreak/>
        <w:t xml:space="preserve">4. </w:t>
      </w:r>
      <w:proofErr w:type="gramStart"/>
      <w:r>
        <w:t xml:space="preserve">В случае исключения из Региональной </w:t>
      </w:r>
      <w:hyperlink r:id="rId20" w:history="1">
        <w:r>
          <w:rPr>
            <w:color w:val="0000FF"/>
          </w:rPr>
          <w:t>программы</w:t>
        </w:r>
      </w:hyperlink>
      <w:r>
        <w:t xml:space="preserve"> капитального ремонта общего имущества в многоквартирных домах, расположенных на территории Забайкальского края, утвержденной постановлением Правительства Забайкальского края от 30 декабря 2013 года N 590 (далее - региональная программа капитального ремонта), многоквартирного дома, в котором имеется менее чем пять квартир, средства фонда капитального ремонта распределяются между собственниками помещений в этом многоквартирном доме пропорционально размеру уплаченных ими</w:t>
      </w:r>
      <w:proofErr w:type="gramEnd"/>
      <w:r>
        <w:t xml:space="preserve"> взносов на капитальный ремонт и взносов на капитальный ремонт, уплаченных предшествующими собственниками соответствующих помещений, за вычетом израсходованных средств на ранее оказанные услуги и (или) выполненные работы по капитальному ремонту общего имущества в этом многоквартирном доме.</w:t>
      </w:r>
    </w:p>
    <w:p w:rsidR="00907C3F" w:rsidRDefault="00907C3F">
      <w:pPr>
        <w:pStyle w:val="ConsPlusNormal"/>
        <w:spacing w:before="220"/>
        <w:ind w:firstLine="540"/>
        <w:jc w:val="both"/>
      </w:pPr>
      <w:r>
        <w:t xml:space="preserve">Выплата средств фонда капитального ремонта в случае, указанном в </w:t>
      </w:r>
      <w:hyperlink w:anchor="P52" w:history="1">
        <w:r>
          <w:rPr>
            <w:color w:val="0000FF"/>
          </w:rPr>
          <w:t>абзаце первом</w:t>
        </w:r>
      </w:hyperlink>
      <w:r>
        <w:t xml:space="preserve"> настоящего пункта, производится не ранее даты официального опубликования постановления Правительства Забайкальского края о внесении изменений в региональную программу капитального ремонта, в соответствии с которым многоквартирный дом, в котором имеется менее чем пять квартир, исключен из региональной программы капитального ремонта.</w:t>
      </w:r>
    </w:p>
    <w:p w:rsidR="00907C3F" w:rsidRDefault="00907C3F">
      <w:pPr>
        <w:pStyle w:val="ConsPlusNormal"/>
        <w:spacing w:before="220"/>
        <w:ind w:firstLine="540"/>
        <w:jc w:val="both"/>
      </w:pPr>
      <w:bookmarkStart w:id="5" w:name="P54"/>
      <w:bookmarkEnd w:id="5"/>
      <w:r>
        <w:t>5. Выплата средств фонда капитального ремонта предоставляется на основании следующих документов:</w:t>
      </w:r>
    </w:p>
    <w:p w:rsidR="00907C3F" w:rsidRDefault="00907C3F">
      <w:pPr>
        <w:pStyle w:val="ConsPlusNormal"/>
        <w:spacing w:before="220"/>
        <w:ind w:firstLine="540"/>
        <w:jc w:val="both"/>
      </w:pPr>
      <w:r>
        <w:t>1) письменного заявления собственника помещения в многоквартирном доме или его представителя о выплате средств фонда капитального ремонта с указанием наименования и банковских реквизитов кредитного учреждения, номера счета для перечисления средств фонда капитального ремонта (далее - заявитель, представитель заявителя, заявление);</w:t>
      </w:r>
    </w:p>
    <w:p w:rsidR="00907C3F" w:rsidRDefault="00907C3F">
      <w:pPr>
        <w:pStyle w:val="ConsPlusNormal"/>
        <w:spacing w:before="220"/>
        <w:ind w:firstLine="540"/>
        <w:jc w:val="both"/>
      </w:pPr>
      <w:bookmarkStart w:id="6" w:name="P56"/>
      <w:bookmarkEnd w:id="6"/>
      <w:r>
        <w:t>2) копии документа, удостоверяющего личность заявителя (для физического лица), либо копии выписки из Единого государственного реестра юридических лиц (для юридических лиц), либо копии выписки из Единого государственного реестра индивидуальных предпринимателей (для индивидуальных предпринимателей);</w:t>
      </w:r>
    </w:p>
    <w:p w:rsidR="00907C3F" w:rsidRDefault="00907C3F">
      <w:pPr>
        <w:pStyle w:val="ConsPlusNormal"/>
        <w:spacing w:before="220"/>
        <w:ind w:firstLine="540"/>
        <w:jc w:val="both"/>
      </w:pPr>
      <w:r>
        <w:t>3) копии выписки из Единого государственного реестра прав на недвижимое имущество и сделок с ним;</w:t>
      </w:r>
    </w:p>
    <w:p w:rsidR="00907C3F" w:rsidRDefault="00907C3F">
      <w:pPr>
        <w:pStyle w:val="ConsPlusNormal"/>
        <w:spacing w:before="220"/>
        <w:ind w:firstLine="540"/>
        <w:jc w:val="both"/>
      </w:pPr>
      <w:proofErr w:type="gramStart"/>
      <w:r>
        <w:t xml:space="preserve">4) копии документа, подтверждающего право собственности на помещение в многоквартирном доме, в случае, если право собственности на помещение в многоквартирном доме возникло до введения в действие Федерального </w:t>
      </w:r>
      <w:hyperlink r:id="rId21" w:history="1">
        <w:r>
          <w:rPr>
            <w:color w:val="0000FF"/>
          </w:rPr>
          <w:t>закона</w:t>
        </w:r>
      </w:hyperlink>
      <w:r>
        <w:t xml:space="preserve"> от 21 июля 1997 года N 122-ФЗ "О государственной регистрации прав на недвижимое имущество и сделок с ним" и не зарегистрировано в соответствии с указанным Федеральным законом;</w:t>
      </w:r>
      <w:proofErr w:type="gramEnd"/>
    </w:p>
    <w:p w:rsidR="00907C3F" w:rsidRDefault="00907C3F">
      <w:pPr>
        <w:pStyle w:val="ConsPlusNormal"/>
        <w:spacing w:before="220"/>
        <w:ind w:firstLine="540"/>
        <w:jc w:val="both"/>
      </w:pPr>
      <w:r>
        <w:t>5) копии документа, удостоверяющего личность представителя заявителя, а также документ, подтверждающий его полномочия действовать от имени заявителя, в случае подачи документов представителем заявителя;</w:t>
      </w:r>
    </w:p>
    <w:p w:rsidR="00907C3F" w:rsidRDefault="00907C3F">
      <w:pPr>
        <w:pStyle w:val="ConsPlusNormal"/>
        <w:spacing w:before="220"/>
        <w:ind w:firstLine="540"/>
        <w:jc w:val="both"/>
      </w:pPr>
      <w:bookmarkStart w:id="7" w:name="P60"/>
      <w:bookmarkEnd w:id="7"/>
      <w:r>
        <w:t xml:space="preserve">6) копии уведомления, направленного заявителю уполномоченным федеральным органом исполнительной власти, исполнительным органом государственной власти Забайкальского края или органом местного самоуправления муниципального образования Забайкальского края, о принятом </w:t>
      </w:r>
      <w:proofErr w:type="gramStart"/>
      <w:r>
        <w:t>решении</w:t>
      </w:r>
      <w:proofErr w:type="gramEnd"/>
      <w:r>
        <w:t xml:space="preserve"> об изъятии земельного участка в случае выплаты средств фонда капитального ремонта, указанном в </w:t>
      </w:r>
      <w:hyperlink w:anchor="P50" w:history="1">
        <w:r>
          <w:rPr>
            <w:color w:val="0000FF"/>
          </w:rPr>
          <w:t>пункте 3</w:t>
        </w:r>
      </w:hyperlink>
      <w:r>
        <w:t xml:space="preserve"> настоящего Порядка.</w:t>
      </w:r>
    </w:p>
    <w:p w:rsidR="00907C3F" w:rsidRDefault="00907C3F">
      <w:pPr>
        <w:pStyle w:val="ConsPlusNormal"/>
        <w:spacing w:before="220"/>
        <w:ind w:firstLine="540"/>
        <w:jc w:val="both"/>
      </w:pPr>
      <w:r>
        <w:t xml:space="preserve">6. Копии документов, указанные в </w:t>
      </w:r>
      <w:hyperlink w:anchor="P56" w:history="1">
        <w:r>
          <w:rPr>
            <w:color w:val="0000FF"/>
          </w:rPr>
          <w:t>подпунктах 2</w:t>
        </w:r>
      </w:hyperlink>
      <w:r>
        <w:t xml:space="preserve"> - </w:t>
      </w:r>
      <w:hyperlink w:anchor="P60" w:history="1">
        <w:r>
          <w:rPr>
            <w:color w:val="0000FF"/>
          </w:rPr>
          <w:t>6 пункта 5</w:t>
        </w:r>
      </w:hyperlink>
      <w:r>
        <w:t xml:space="preserve"> настоящего Порядка, должны быть заверены в установленном порядке.</w:t>
      </w:r>
    </w:p>
    <w:p w:rsidR="00907C3F" w:rsidRDefault="00907C3F">
      <w:pPr>
        <w:pStyle w:val="ConsPlusNormal"/>
        <w:spacing w:before="220"/>
        <w:ind w:firstLine="540"/>
        <w:jc w:val="both"/>
      </w:pPr>
      <w:r>
        <w:t xml:space="preserve">Копии документов, не заверенные в установленном порядке, представляются заявителем либо его представителем с предъявлением оригиналов документов. В этом случае при приеме документов владелец специального счета и (или) региональный оператор проверяет копии документов на их соответствие оригиналам, заверяет их, оригиналы документов возвращает </w:t>
      </w:r>
      <w:r>
        <w:lastRenderedPageBreak/>
        <w:t>заявителю либо его представителю.</w:t>
      </w:r>
    </w:p>
    <w:p w:rsidR="00907C3F" w:rsidRDefault="00907C3F">
      <w:pPr>
        <w:pStyle w:val="ConsPlusNormal"/>
        <w:spacing w:before="220"/>
        <w:ind w:firstLine="540"/>
        <w:jc w:val="both"/>
      </w:pPr>
      <w:r>
        <w:t xml:space="preserve">7. Документы, указанные в </w:t>
      </w:r>
      <w:hyperlink w:anchor="P54" w:history="1">
        <w:r>
          <w:rPr>
            <w:color w:val="0000FF"/>
          </w:rPr>
          <w:t>пункте 5</w:t>
        </w:r>
      </w:hyperlink>
      <w:r>
        <w:t xml:space="preserve"> настоящего Порядка, заявитель или его представитель вправе направить по почте. В этом случае направляются копии документов, указанных в </w:t>
      </w:r>
      <w:hyperlink w:anchor="P56" w:history="1">
        <w:r>
          <w:rPr>
            <w:color w:val="0000FF"/>
          </w:rPr>
          <w:t>подпунктах 2</w:t>
        </w:r>
      </w:hyperlink>
      <w:r>
        <w:t xml:space="preserve"> - </w:t>
      </w:r>
      <w:hyperlink w:anchor="P60" w:history="1">
        <w:r>
          <w:rPr>
            <w:color w:val="0000FF"/>
          </w:rPr>
          <w:t>6 пункта 5</w:t>
        </w:r>
      </w:hyperlink>
      <w:r>
        <w:t xml:space="preserve"> настоящего Порядка, заверенные в установленном порядке, подлинники документов не направляются.</w:t>
      </w:r>
    </w:p>
    <w:p w:rsidR="00907C3F" w:rsidRDefault="00907C3F">
      <w:pPr>
        <w:pStyle w:val="ConsPlusNormal"/>
        <w:spacing w:before="220"/>
        <w:ind w:firstLine="540"/>
        <w:jc w:val="both"/>
      </w:pPr>
      <w:r>
        <w:t xml:space="preserve">8. Владелец специального счета и (или) региональный оператор регистрирует документы, указанные в </w:t>
      </w:r>
      <w:hyperlink w:anchor="P54" w:history="1">
        <w:r>
          <w:rPr>
            <w:color w:val="0000FF"/>
          </w:rPr>
          <w:t>пункте 5</w:t>
        </w:r>
      </w:hyperlink>
      <w:r>
        <w:t xml:space="preserve"> настоящего Порядка, в день их поступления и в течение десяти рабочих дней </w:t>
      </w:r>
      <w:proofErr w:type="gramStart"/>
      <w:r>
        <w:t>с даты регистрации</w:t>
      </w:r>
      <w:proofErr w:type="gramEnd"/>
      <w:r>
        <w:t xml:space="preserve"> документов принимает решение о выплате средств фонда капитального ремонта или об отказе в такой выплате.</w:t>
      </w:r>
    </w:p>
    <w:p w:rsidR="00907C3F" w:rsidRDefault="00907C3F">
      <w:pPr>
        <w:pStyle w:val="ConsPlusNormal"/>
        <w:spacing w:before="220"/>
        <w:ind w:firstLine="540"/>
        <w:jc w:val="both"/>
      </w:pPr>
      <w:r>
        <w:t>9. Заявителю или представителю заявителя отказывается в выплате средств фонда капитального ремонта в случае:</w:t>
      </w:r>
    </w:p>
    <w:p w:rsidR="00907C3F" w:rsidRDefault="00907C3F">
      <w:pPr>
        <w:pStyle w:val="ConsPlusNormal"/>
        <w:spacing w:before="220"/>
        <w:ind w:firstLine="540"/>
        <w:jc w:val="both"/>
      </w:pPr>
      <w:bookmarkStart w:id="8" w:name="P66"/>
      <w:bookmarkEnd w:id="8"/>
      <w:r>
        <w:t xml:space="preserve">1) непредставления или представления не в полном объеме документов, указанных в </w:t>
      </w:r>
      <w:hyperlink w:anchor="P54" w:history="1">
        <w:r>
          <w:rPr>
            <w:color w:val="0000FF"/>
          </w:rPr>
          <w:t>пункте 5</w:t>
        </w:r>
      </w:hyperlink>
      <w:r>
        <w:t xml:space="preserve"> настоящего Порядка;</w:t>
      </w:r>
    </w:p>
    <w:p w:rsidR="00907C3F" w:rsidRDefault="00907C3F">
      <w:pPr>
        <w:pStyle w:val="ConsPlusNormal"/>
        <w:spacing w:before="220"/>
        <w:ind w:firstLine="540"/>
        <w:jc w:val="both"/>
      </w:pPr>
      <w:r>
        <w:t>2) выявления в представленных документах не соответствующих действительности сведений;</w:t>
      </w:r>
    </w:p>
    <w:p w:rsidR="00907C3F" w:rsidRDefault="00907C3F">
      <w:pPr>
        <w:pStyle w:val="ConsPlusNormal"/>
        <w:spacing w:before="220"/>
        <w:ind w:firstLine="540"/>
        <w:jc w:val="both"/>
      </w:pPr>
      <w:bookmarkStart w:id="9" w:name="P68"/>
      <w:bookmarkEnd w:id="9"/>
      <w:r>
        <w:t xml:space="preserve">3) представления документов, указанных в </w:t>
      </w:r>
      <w:hyperlink w:anchor="P54" w:history="1">
        <w:r>
          <w:rPr>
            <w:color w:val="0000FF"/>
          </w:rPr>
          <w:t>пункте 5</w:t>
        </w:r>
      </w:hyperlink>
      <w:r>
        <w:t xml:space="preserve"> настоящего Порядка, ранее срока, определенного в </w:t>
      </w:r>
      <w:hyperlink w:anchor="P48" w:history="1">
        <w:r>
          <w:rPr>
            <w:color w:val="0000FF"/>
          </w:rPr>
          <w:t>пунктах 2</w:t>
        </w:r>
      </w:hyperlink>
      <w:r>
        <w:t xml:space="preserve"> - </w:t>
      </w:r>
      <w:hyperlink w:anchor="P52" w:history="1">
        <w:r>
          <w:rPr>
            <w:color w:val="0000FF"/>
          </w:rPr>
          <w:t>4</w:t>
        </w:r>
      </w:hyperlink>
      <w:r>
        <w:t xml:space="preserve"> настоящего Порядка;</w:t>
      </w:r>
    </w:p>
    <w:p w:rsidR="00907C3F" w:rsidRDefault="00907C3F">
      <w:pPr>
        <w:pStyle w:val="ConsPlusNormal"/>
        <w:spacing w:before="220"/>
        <w:ind w:firstLine="540"/>
        <w:jc w:val="both"/>
      </w:pPr>
      <w:r>
        <w:t>4) неуплаты взносов на капитальный ремонт заявителем или предшествующими собственниками соответствующего помещения;</w:t>
      </w:r>
    </w:p>
    <w:p w:rsidR="00907C3F" w:rsidRDefault="00907C3F">
      <w:pPr>
        <w:pStyle w:val="ConsPlusNormal"/>
        <w:spacing w:before="220"/>
        <w:ind w:firstLine="540"/>
        <w:jc w:val="both"/>
      </w:pPr>
      <w:proofErr w:type="gramStart"/>
      <w:r>
        <w:t xml:space="preserve">5) отсутствия остатка средств фонда капитального ремонта за вычетом израсходованных средств на цели сноса и оказанные услуги и (или) выполненные работы по капитальному ремонту общего имущества в этом многоквартирном доме до принятия в установленном Правительством Российской Федерации порядке решения о признании такого дома аварийным в случае, указанном в </w:t>
      </w:r>
      <w:hyperlink w:anchor="P48" w:history="1">
        <w:r>
          <w:rPr>
            <w:color w:val="0000FF"/>
          </w:rPr>
          <w:t>пункте 2</w:t>
        </w:r>
      </w:hyperlink>
      <w:r>
        <w:t xml:space="preserve"> настоящего Порядка;</w:t>
      </w:r>
      <w:proofErr w:type="gramEnd"/>
    </w:p>
    <w:p w:rsidR="00907C3F" w:rsidRDefault="00907C3F">
      <w:pPr>
        <w:pStyle w:val="ConsPlusNormal"/>
        <w:spacing w:before="220"/>
        <w:ind w:firstLine="540"/>
        <w:jc w:val="both"/>
      </w:pPr>
      <w:r>
        <w:t xml:space="preserve">6) отсутствия остатка средств фонда капитального ремонта за вычетом израсходованных средств на ранее оказанные услуги и (или) выполненные работы по капитальному ремонту общего имущества в этом многоквартирном доме в случаях, указанных в </w:t>
      </w:r>
      <w:hyperlink w:anchor="P50" w:history="1">
        <w:r>
          <w:rPr>
            <w:color w:val="0000FF"/>
          </w:rPr>
          <w:t>пунктах 3</w:t>
        </w:r>
      </w:hyperlink>
      <w:r>
        <w:t xml:space="preserve"> и </w:t>
      </w:r>
      <w:hyperlink w:anchor="P52" w:history="1">
        <w:r>
          <w:rPr>
            <w:color w:val="0000FF"/>
          </w:rPr>
          <w:t>4</w:t>
        </w:r>
      </w:hyperlink>
      <w:r>
        <w:t xml:space="preserve"> настоящего Порядка.</w:t>
      </w:r>
    </w:p>
    <w:p w:rsidR="00907C3F" w:rsidRDefault="00907C3F">
      <w:pPr>
        <w:pStyle w:val="ConsPlusNormal"/>
        <w:spacing w:before="220"/>
        <w:ind w:firstLine="540"/>
        <w:jc w:val="both"/>
      </w:pPr>
      <w:r>
        <w:t xml:space="preserve">10. Решение о выплате средств фонда капитального ремонта или </w:t>
      </w:r>
      <w:proofErr w:type="gramStart"/>
      <w:r>
        <w:t>об отказе в такой выплате с указанием причин отказа в течение трех рабочих дней со дня</w:t>
      </w:r>
      <w:proofErr w:type="gramEnd"/>
      <w:r>
        <w:t xml:space="preserve"> принятия такого решения вручается заявителю или представителю заявителя под расписку или направляется почтовым отправлением с уведомлением о вручении.</w:t>
      </w:r>
    </w:p>
    <w:p w:rsidR="00907C3F" w:rsidRDefault="00907C3F">
      <w:pPr>
        <w:pStyle w:val="ConsPlusNormal"/>
        <w:spacing w:before="220"/>
        <w:ind w:firstLine="540"/>
        <w:jc w:val="both"/>
      </w:pPr>
      <w:r>
        <w:t>Решение об отказе в выплате средств фонда капитального ремонта может быть обжаловано в соответствии с действующим законодательством.</w:t>
      </w:r>
    </w:p>
    <w:p w:rsidR="00907C3F" w:rsidRDefault="00907C3F">
      <w:pPr>
        <w:pStyle w:val="ConsPlusNormal"/>
        <w:spacing w:before="220"/>
        <w:ind w:firstLine="540"/>
        <w:jc w:val="both"/>
      </w:pPr>
      <w:r>
        <w:t xml:space="preserve">11. Повторное обращение заявителя или представителя заявителя в соответствии с настоящим Порядком допускается после устранения причин отказа, указанных в </w:t>
      </w:r>
      <w:hyperlink w:anchor="P66" w:history="1">
        <w:r>
          <w:rPr>
            <w:color w:val="0000FF"/>
          </w:rPr>
          <w:t>подпунктах 1</w:t>
        </w:r>
      </w:hyperlink>
      <w:r>
        <w:t xml:space="preserve"> - </w:t>
      </w:r>
      <w:hyperlink w:anchor="P68" w:history="1">
        <w:r>
          <w:rPr>
            <w:color w:val="0000FF"/>
          </w:rPr>
          <w:t>3 пункта 9</w:t>
        </w:r>
      </w:hyperlink>
      <w:r>
        <w:t xml:space="preserve"> настоящего Порядка.</w:t>
      </w:r>
    </w:p>
    <w:p w:rsidR="00907C3F" w:rsidRDefault="00907C3F">
      <w:pPr>
        <w:pStyle w:val="ConsPlusNormal"/>
        <w:spacing w:before="220"/>
        <w:ind w:firstLine="540"/>
        <w:jc w:val="both"/>
      </w:pPr>
      <w:r>
        <w:t xml:space="preserve">12. Средства фонда капитального ремонта перечисляются владельцем специального счета и (или) региональным оператором собственнику помещения в многоквартирном доме в течение трех месяцев </w:t>
      </w:r>
      <w:proofErr w:type="gramStart"/>
      <w:r>
        <w:t>с даты принятия</w:t>
      </w:r>
      <w:proofErr w:type="gramEnd"/>
      <w:r>
        <w:t xml:space="preserve"> решения о выплате средств фонда капитального ремонта, указанных в </w:t>
      </w:r>
      <w:hyperlink w:anchor="P48" w:history="1">
        <w:r>
          <w:rPr>
            <w:color w:val="0000FF"/>
          </w:rPr>
          <w:t>пунктах 2</w:t>
        </w:r>
      </w:hyperlink>
      <w:r>
        <w:t xml:space="preserve"> - </w:t>
      </w:r>
      <w:hyperlink w:anchor="P52" w:history="1">
        <w:r>
          <w:rPr>
            <w:color w:val="0000FF"/>
          </w:rPr>
          <w:t>4</w:t>
        </w:r>
      </w:hyperlink>
      <w:r>
        <w:t xml:space="preserve"> настоящего Порядка.</w:t>
      </w:r>
    </w:p>
    <w:p w:rsidR="00907C3F" w:rsidRDefault="00907C3F">
      <w:pPr>
        <w:pStyle w:val="ConsPlusNormal"/>
        <w:jc w:val="both"/>
      </w:pPr>
    </w:p>
    <w:p w:rsidR="00907C3F" w:rsidRDefault="00907C3F">
      <w:pPr>
        <w:pStyle w:val="ConsPlusNormal"/>
        <w:jc w:val="both"/>
      </w:pPr>
    </w:p>
    <w:p w:rsidR="00907C3F" w:rsidRDefault="00907C3F">
      <w:pPr>
        <w:pStyle w:val="ConsPlusNormal"/>
        <w:jc w:val="both"/>
      </w:pPr>
    </w:p>
    <w:p w:rsidR="00907C3F" w:rsidRDefault="00907C3F">
      <w:pPr>
        <w:pStyle w:val="ConsPlusNormal"/>
        <w:jc w:val="both"/>
      </w:pPr>
    </w:p>
    <w:p w:rsidR="00907C3F" w:rsidRDefault="00907C3F">
      <w:pPr>
        <w:pStyle w:val="ConsPlusNormal"/>
        <w:jc w:val="both"/>
      </w:pPr>
    </w:p>
    <w:p w:rsidR="00907C3F" w:rsidRDefault="00907C3F">
      <w:pPr>
        <w:pStyle w:val="ConsPlusNormal"/>
        <w:jc w:val="right"/>
        <w:outlineLvl w:val="0"/>
      </w:pPr>
      <w:r>
        <w:t>Утвержден</w:t>
      </w:r>
    </w:p>
    <w:p w:rsidR="00907C3F" w:rsidRDefault="00907C3F">
      <w:pPr>
        <w:pStyle w:val="ConsPlusNormal"/>
        <w:jc w:val="right"/>
      </w:pPr>
      <w:r>
        <w:t>постановлением</w:t>
      </w:r>
    </w:p>
    <w:p w:rsidR="00907C3F" w:rsidRDefault="00907C3F">
      <w:pPr>
        <w:pStyle w:val="ConsPlusNormal"/>
        <w:jc w:val="right"/>
      </w:pPr>
      <w:r>
        <w:t>Правительства Забайкальского края</w:t>
      </w:r>
    </w:p>
    <w:p w:rsidR="00907C3F" w:rsidRDefault="00907C3F">
      <w:pPr>
        <w:pStyle w:val="ConsPlusNormal"/>
        <w:jc w:val="right"/>
      </w:pPr>
      <w:r>
        <w:t>от 24 декабря 2013 г. N 576</w:t>
      </w:r>
    </w:p>
    <w:p w:rsidR="00907C3F" w:rsidRDefault="00907C3F">
      <w:pPr>
        <w:pStyle w:val="ConsPlusNormal"/>
        <w:jc w:val="both"/>
      </w:pPr>
    </w:p>
    <w:p w:rsidR="00907C3F" w:rsidRDefault="00907C3F">
      <w:pPr>
        <w:pStyle w:val="ConsPlusTitle"/>
        <w:jc w:val="center"/>
      </w:pPr>
      <w:bookmarkStart w:id="10" w:name="P86"/>
      <w:bookmarkEnd w:id="10"/>
      <w:r>
        <w:t>ПОРЯДОК</w:t>
      </w:r>
    </w:p>
    <w:p w:rsidR="00907C3F" w:rsidRDefault="00907C3F">
      <w:pPr>
        <w:pStyle w:val="ConsPlusTitle"/>
        <w:jc w:val="center"/>
      </w:pPr>
      <w:r>
        <w:t>ИСПОЛЬЗОВАНИЯ СРЕДСТВ ФОНДА КАПИТАЛЬНОГО РЕМОНТА НА ЦЕЛИ</w:t>
      </w:r>
    </w:p>
    <w:p w:rsidR="00907C3F" w:rsidRDefault="00907C3F">
      <w:pPr>
        <w:pStyle w:val="ConsPlusTitle"/>
        <w:jc w:val="center"/>
      </w:pPr>
      <w:r>
        <w:t>СНОСА ИЛИ РЕКОНСТРУКЦИИ МНОГОКВАРТИРНОГО ДОМА В СЛУЧАЯХ,</w:t>
      </w:r>
    </w:p>
    <w:p w:rsidR="00907C3F" w:rsidRDefault="00907C3F">
      <w:pPr>
        <w:pStyle w:val="ConsPlusTitle"/>
        <w:jc w:val="center"/>
      </w:pPr>
      <w:proofErr w:type="gramStart"/>
      <w:r>
        <w:t>ПРЕДУСМОТРЕННЫХ</w:t>
      </w:r>
      <w:proofErr w:type="gramEnd"/>
      <w:r>
        <w:t xml:space="preserve"> ЖИЛИЩНЫМ КОДЕКСОМ РОССИЙСКОЙ ФЕДЕРАЦИИ</w:t>
      </w:r>
    </w:p>
    <w:p w:rsidR="00907C3F" w:rsidRDefault="00907C3F">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907C3F">
        <w:trPr>
          <w:jc w:val="center"/>
        </w:trPr>
        <w:tc>
          <w:tcPr>
            <w:tcW w:w="9294" w:type="dxa"/>
            <w:tcBorders>
              <w:top w:val="nil"/>
              <w:left w:val="single" w:sz="24" w:space="0" w:color="CED3F1"/>
              <w:bottom w:val="nil"/>
              <w:right w:val="single" w:sz="24" w:space="0" w:color="F4F3F8"/>
            </w:tcBorders>
            <w:shd w:val="clear" w:color="auto" w:fill="F4F3F8"/>
          </w:tcPr>
          <w:p w:rsidR="00907C3F" w:rsidRDefault="00907C3F">
            <w:pPr>
              <w:pStyle w:val="ConsPlusNormal"/>
              <w:jc w:val="center"/>
            </w:pPr>
            <w:r>
              <w:rPr>
                <w:color w:val="392C69"/>
              </w:rPr>
              <w:t>Список изменяющих документов</w:t>
            </w:r>
          </w:p>
          <w:p w:rsidR="00907C3F" w:rsidRDefault="00907C3F">
            <w:pPr>
              <w:pStyle w:val="ConsPlusNormal"/>
              <w:jc w:val="center"/>
            </w:pPr>
            <w:proofErr w:type="gramStart"/>
            <w:r>
              <w:rPr>
                <w:color w:val="392C69"/>
              </w:rPr>
              <w:t xml:space="preserve">(в ред. </w:t>
            </w:r>
            <w:hyperlink r:id="rId22" w:history="1">
              <w:r>
                <w:rPr>
                  <w:color w:val="0000FF"/>
                </w:rPr>
                <w:t>Постановления</w:t>
              </w:r>
            </w:hyperlink>
            <w:r>
              <w:rPr>
                <w:color w:val="392C69"/>
              </w:rPr>
              <w:t xml:space="preserve"> Правительства Забайкальского края</w:t>
            </w:r>
            <w:proofErr w:type="gramEnd"/>
          </w:p>
          <w:p w:rsidR="00907C3F" w:rsidRDefault="00907C3F">
            <w:pPr>
              <w:pStyle w:val="ConsPlusNormal"/>
              <w:jc w:val="center"/>
            </w:pPr>
            <w:r>
              <w:rPr>
                <w:color w:val="392C69"/>
              </w:rPr>
              <w:t>от 22.11.2019 N 457)</w:t>
            </w:r>
          </w:p>
        </w:tc>
      </w:tr>
    </w:tbl>
    <w:p w:rsidR="00907C3F" w:rsidRDefault="00907C3F">
      <w:pPr>
        <w:pStyle w:val="ConsPlusNormal"/>
        <w:jc w:val="both"/>
      </w:pPr>
    </w:p>
    <w:p w:rsidR="00907C3F" w:rsidRDefault="00907C3F">
      <w:pPr>
        <w:pStyle w:val="ConsPlusNormal"/>
        <w:ind w:firstLine="540"/>
        <w:jc w:val="both"/>
      </w:pPr>
      <w:r>
        <w:t xml:space="preserve">1. Настоящий Порядок устанавливает порядок </w:t>
      </w:r>
      <w:proofErr w:type="gramStart"/>
      <w:r>
        <w:t>использования средств фонда капитального ремонта общего имущества</w:t>
      </w:r>
      <w:proofErr w:type="gramEnd"/>
      <w:r>
        <w:t xml:space="preserve"> в многоквартирном доме, расположенном на территории Забайкальского края (далее - средства фонда капитального ремонта), на цели сноса или реконструкции этого многоквартирного дома.</w:t>
      </w:r>
    </w:p>
    <w:p w:rsidR="00907C3F" w:rsidRDefault="00907C3F">
      <w:pPr>
        <w:pStyle w:val="ConsPlusNormal"/>
        <w:spacing w:before="220"/>
        <w:ind w:firstLine="540"/>
        <w:jc w:val="both"/>
      </w:pPr>
      <w:bookmarkStart w:id="11" w:name="P95"/>
      <w:bookmarkEnd w:id="11"/>
      <w:r>
        <w:t xml:space="preserve">2. В случае признания многоквартирного дома аварийным и подлежащим сносу или реконструкции средства фонда капитального ремонта используются на цели сноса или реконструкции этого многоквартирного дома в соответствии с </w:t>
      </w:r>
      <w:hyperlink r:id="rId23" w:history="1">
        <w:r>
          <w:rPr>
            <w:color w:val="0000FF"/>
          </w:rPr>
          <w:t>частями 10</w:t>
        </w:r>
      </w:hyperlink>
      <w:r>
        <w:t xml:space="preserve"> и </w:t>
      </w:r>
      <w:hyperlink r:id="rId24" w:history="1">
        <w:r>
          <w:rPr>
            <w:color w:val="0000FF"/>
          </w:rPr>
          <w:t>11 статьи 32</w:t>
        </w:r>
      </w:hyperlink>
      <w:r>
        <w:t xml:space="preserve"> Жилищного кодекса Российской Федерации по решению собственников помещений в этом многоквартирном доме.</w:t>
      </w:r>
    </w:p>
    <w:p w:rsidR="00907C3F" w:rsidRDefault="00907C3F">
      <w:pPr>
        <w:pStyle w:val="ConsPlusNormal"/>
        <w:spacing w:before="220"/>
        <w:ind w:firstLine="540"/>
        <w:jc w:val="both"/>
      </w:pPr>
      <w:bookmarkStart w:id="12" w:name="P96"/>
      <w:bookmarkEnd w:id="12"/>
      <w:r>
        <w:t xml:space="preserve">3. </w:t>
      </w:r>
      <w:proofErr w:type="gramStart"/>
      <w:r>
        <w:t xml:space="preserve">Использование средств фонда капитального ремонта на цели сноса или реконструкции многоквартирного дома, указанного в </w:t>
      </w:r>
      <w:hyperlink w:anchor="P95" w:history="1">
        <w:r>
          <w:rPr>
            <w:color w:val="0000FF"/>
          </w:rPr>
          <w:t>пункте 2</w:t>
        </w:r>
      </w:hyperlink>
      <w:r>
        <w:t xml:space="preserve"> настоящего Порядка, осуществляется на основании представленных собственниками помещений в данном доме лицу, на имя которого открыт специальный счет (далее - владелец специального счета), и (или) региональному оператору, осуществляющему деятельность, направленную на обеспечение проведения капитального ремонта общего имущества в многоквартирных домах, расположенных на территории Забайкальского края</w:t>
      </w:r>
      <w:proofErr w:type="gramEnd"/>
      <w:r>
        <w:t xml:space="preserve"> (далее - региональный оператор), следующих документов:</w:t>
      </w:r>
    </w:p>
    <w:p w:rsidR="00907C3F" w:rsidRDefault="00907C3F">
      <w:pPr>
        <w:pStyle w:val="ConsPlusNormal"/>
        <w:spacing w:before="220"/>
        <w:ind w:firstLine="540"/>
        <w:jc w:val="both"/>
      </w:pPr>
      <w:r>
        <w:t>1) письменного заявления лица, которое от имени собственников помещений в многоквартирном доме уполномочено на проведение работы по использованию средств фонда капитального ремонта на цели сноса или реконструкции многоквартирного дома (далее соответственно - заявитель, заявление);</w:t>
      </w:r>
    </w:p>
    <w:p w:rsidR="00907C3F" w:rsidRDefault="00907C3F">
      <w:pPr>
        <w:pStyle w:val="ConsPlusNormal"/>
        <w:spacing w:before="220"/>
        <w:ind w:firstLine="540"/>
        <w:jc w:val="both"/>
      </w:pPr>
      <w:bookmarkStart w:id="13" w:name="P98"/>
      <w:bookmarkEnd w:id="13"/>
      <w:r>
        <w:t>2) копии документа, удостоверяющего личность заявителя;</w:t>
      </w:r>
    </w:p>
    <w:p w:rsidR="00907C3F" w:rsidRDefault="00907C3F">
      <w:pPr>
        <w:pStyle w:val="ConsPlusNormal"/>
        <w:spacing w:before="220"/>
        <w:ind w:firstLine="540"/>
        <w:jc w:val="both"/>
      </w:pPr>
      <w:r>
        <w:t>3) копии решения, принятого соответствующим федеральным органом исполнительной власти, исполнительным органом государственной власти Забайкальского края, органом местного самоуправления муниципального образования в Забайкальском крае, о признании многоквартирного дома аварийным и подлежащим сносу или реконструкции (далее - уполномоченный орган);</w:t>
      </w:r>
    </w:p>
    <w:p w:rsidR="00907C3F" w:rsidRDefault="00907C3F">
      <w:pPr>
        <w:pStyle w:val="ConsPlusNormal"/>
        <w:spacing w:before="220"/>
        <w:ind w:firstLine="540"/>
        <w:jc w:val="both"/>
      </w:pPr>
      <w:r>
        <w:t>4) копии требования уполномоченного органа к собственникам помещений в указанном многоквартирном доме о его сносе или реконструкции в разумный срок;</w:t>
      </w:r>
    </w:p>
    <w:p w:rsidR="00907C3F" w:rsidRDefault="00907C3F">
      <w:pPr>
        <w:pStyle w:val="ConsPlusNormal"/>
        <w:spacing w:before="220"/>
        <w:ind w:firstLine="540"/>
        <w:jc w:val="both"/>
      </w:pPr>
      <w:r>
        <w:t>5) копии протокола общего собрания собственников помещений в многоквартирном доме о сносе или реконструкции многоквартирного дома;</w:t>
      </w:r>
    </w:p>
    <w:p w:rsidR="00907C3F" w:rsidRDefault="00907C3F">
      <w:pPr>
        <w:pStyle w:val="ConsPlusNormal"/>
        <w:spacing w:before="220"/>
        <w:ind w:firstLine="540"/>
        <w:jc w:val="both"/>
      </w:pPr>
      <w:bookmarkStart w:id="14" w:name="P102"/>
      <w:bookmarkEnd w:id="14"/>
      <w:r>
        <w:lastRenderedPageBreak/>
        <w:t>6) копии договора (договоров) на выполнение работ, оказание услуг по сносу или реконструкции многоквартирного дома, документов на оплату авансового платежа (в случае, если это предусмотрено договором).</w:t>
      </w:r>
    </w:p>
    <w:p w:rsidR="00907C3F" w:rsidRDefault="00907C3F">
      <w:pPr>
        <w:pStyle w:val="ConsPlusNormal"/>
        <w:spacing w:before="220"/>
        <w:ind w:firstLine="540"/>
        <w:jc w:val="both"/>
      </w:pPr>
      <w:r>
        <w:t xml:space="preserve">4. Копии документов, указанные в </w:t>
      </w:r>
      <w:hyperlink w:anchor="P98" w:history="1">
        <w:r>
          <w:rPr>
            <w:color w:val="0000FF"/>
          </w:rPr>
          <w:t>подпунктах 2</w:t>
        </w:r>
      </w:hyperlink>
      <w:r>
        <w:t xml:space="preserve"> - </w:t>
      </w:r>
      <w:hyperlink w:anchor="P102" w:history="1">
        <w:r>
          <w:rPr>
            <w:color w:val="0000FF"/>
          </w:rPr>
          <w:t>6 пункта 3</w:t>
        </w:r>
      </w:hyperlink>
      <w:r>
        <w:t xml:space="preserve"> настоящего Порядка, должны быть заверены в установленном порядке.</w:t>
      </w:r>
    </w:p>
    <w:p w:rsidR="00907C3F" w:rsidRDefault="00907C3F">
      <w:pPr>
        <w:pStyle w:val="ConsPlusNormal"/>
        <w:spacing w:before="220"/>
        <w:ind w:firstLine="540"/>
        <w:jc w:val="both"/>
      </w:pPr>
      <w:r>
        <w:t>Копии документов, не заверенные в установленном порядке, представляются заявителем с предъявлением оригиналов документов. В этом случае при приеме документов владелец специального счета и (или) региональный оператор проверяет копии документов на их соответствие оригиналам, заверяет их, оригиналы документов возвращает заявителю.</w:t>
      </w:r>
    </w:p>
    <w:p w:rsidR="00907C3F" w:rsidRDefault="00907C3F">
      <w:pPr>
        <w:pStyle w:val="ConsPlusNormal"/>
        <w:spacing w:before="220"/>
        <w:ind w:firstLine="540"/>
        <w:jc w:val="both"/>
      </w:pPr>
      <w:r>
        <w:t xml:space="preserve">5. Документы, указанные в </w:t>
      </w:r>
      <w:hyperlink w:anchor="P96" w:history="1">
        <w:r>
          <w:rPr>
            <w:color w:val="0000FF"/>
          </w:rPr>
          <w:t>пункте 3</w:t>
        </w:r>
      </w:hyperlink>
      <w:r>
        <w:t xml:space="preserve"> настоящего Порядка, заявитель вправе направить по почте. В этом случае направляются копии документов, указанные в </w:t>
      </w:r>
      <w:hyperlink w:anchor="P98" w:history="1">
        <w:r>
          <w:rPr>
            <w:color w:val="0000FF"/>
          </w:rPr>
          <w:t>подпунктах 2</w:t>
        </w:r>
      </w:hyperlink>
      <w:r>
        <w:t xml:space="preserve"> - </w:t>
      </w:r>
      <w:hyperlink w:anchor="P102" w:history="1">
        <w:r>
          <w:rPr>
            <w:color w:val="0000FF"/>
          </w:rPr>
          <w:t>6 пункта 3</w:t>
        </w:r>
      </w:hyperlink>
      <w:r>
        <w:t xml:space="preserve"> настоящего Порядка, заверенные в установленном порядке, подлинники документов не направляются.</w:t>
      </w:r>
    </w:p>
    <w:p w:rsidR="00907C3F" w:rsidRDefault="00907C3F">
      <w:pPr>
        <w:pStyle w:val="ConsPlusNormal"/>
        <w:spacing w:before="220"/>
        <w:ind w:firstLine="540"/>
        <w:jc w:val="both"/>
      </w:pPr>
      <w:r>
        <w:t xml:space="preserve">6. Владелец специального счета и (или) региональный оператор регистрирует документы, указанные в </w:t>
      </w:r>
      <w:hyperlink w:anchor="P96" w:history="1">
        <w:r>
          <w:rPr>
            <w:color w:val="0000FF"/>
          </w:rPr>
          <w:t>пункте 3</w:t>
        </w:r>
      </w:hyperlink>
      <w:r>
        <w:t xml:space="preserve"> настоящего Порядка, в день их поступления и в течение двадцати рабочих дней с даты их регистрации принимает решение об использовании средств фонда капитального ремонта на цели сноса или реконструкции многоквартирного дома или об отказе в таком использовании.</w:t>
      </w:r>
    </w:p>
    <w:p w:rsidR="00907C3F" w:rsidRDefault="00907C3F">
      <w:pPr>
        <w:pStyle w:val="ConsPlusNormal"/>
        <w:spacing w:before="220"/>
        <w:ind w:firstLine="540"/>
        <w:jc w:val="both"/>
      </w:pPr>
      <w:r>
        <w:t>7. Заявителю отказывается в использовании средств фонда капитального ремонта на цели сноса или реконструкции многоквартирного дома в случае:</w:t>
      </w:r>
    </w:p>
    <w:p w:rsidR="00907C3F" w:rsidRDefault="00907C3F">
      <w:pPr>
        <w:pStyle w:val="ConsPlusNormal"/>
        <w:spacing w:before="220"/>
        <w:ind w:firstLine="540"/>
        <w:jc w:val="both"/>
      </w:pPr>
      <w:bookmarkStart w:id="15" w:name="P108"/>
      <w:bookmarkEnd w:id="15"/>
      <w:r>
        <w:t xml:space="preserve">1) непредставления или представления не в полном объеме документов, указанных в </w:t>
      </w:r>
      <w:hyperlink w:anchor="P96" w:history="1">
        <w:r>
          <w:rPr>
            <w:color w:val="0000FF"/>
          </w:rPr>
          <w:t>пункте 3</w:t>
        </w:r>
      </w:hyperlink>
      <w:r>
        <w:t xml:space="preserve"> настоящего Порядка;</w:t>
      </w:r>
    </w:p>
    <w:p w:rsidR="00907C3F" w:rsidRDefault="00907C3F">
      <w:pPr>
        <w:pStyle w:val="ConsPlusNormal"/>
        <w:spacing w:before="220"/>
        <w:ind w:firstLine="540"/>
        <w:jc w:val="both"/>
      </w:pPr>
      <w:bookmarkStart w:id="16" w:name="P109"/>
      <w:bookmarkEnd w:id="16"/>
      <w:r>
        <w:t>2) выявления в представленных документах не соответствующих действительности сведений;</w:t>
      </w:r>
    </w:p>
    <w:p w:rsidR="00907C3F" w:rsidRDefault="00907C3F">
      <w:pPr>
        <w:pStyle w:val="ConsPlusNormal"/>
        <w:spacing w:before="220"/>
        <w:ind w:firstLine="540"/>
        <w:jc w:val="both"/>
      </w:pPr>
      <w:proofErr w:type="gramStart"/>
      <w:r>
        <w:t>3) отсутствия остатка средств фонда капитального ремонта за вычетом израсходованных средств на оказанные услуги и (или) выполненные работы по капитальному ремонту общего имущества в этом многоквартирном доме до принятия в установленном Правительством Российской Федерации порядке решения о признании такого дома аварийным.</w:t>
      </w:r>
      <w:proofErr w:type="gramEnd"/>
    </w:p>
    <w:p w:rsidR="00907C3F" w:rsidRDefault="00907C3F">
      <w:pPr>
        <w:pStyle w:val="ConsPlusNormal"/>
        <w:spacing w:before="220"/>
        <w:ind w:firstLine="540"/>
        <w:jc w:val="both"/>
      </w:pPr>
      <w:r>
        <w:t xml:space="preserve">8. Решение об использовании средств фонда капитального ремонта на цели сноса или реконструкции многоквартирного дома или </w:t>
      </w:r>
      <w:proofErr w:type="gramStart"/>
      <w:r>
        <w:t>об отказе в таком использовании с указанием причин отказа в течение десяти рабочих дней со дня</w:t>
      </w:r>
      <w:proofErr w:type="gramEnd"/>
      <w:r>
        <w:t xml:space="preserve"> принятия такого решения вручается заявителю под расписку или направляется почтовым отправлением с уведомлением о вручении.</w:t>
      </w:r>
    </w:p>
    <w:p w:rsidR="00907C3F" w:rsidRDefault="00907C3F">
      <w:pPr>
        <w:pStyle w:val="ConsPlusNormal"/>
        <w:spacing w:before="220"/>
        <w:ind w:firstLine="540"/>
        <w:jc w:val="both"/>
      </w:pPr>
      <w:r>
        <w:t>Решение об отказе в использовании средств фонда капитального ремонта на цели сноса или реконструкции многоквартирного дома может быть обжаловано в соответствии с действующим законодательством.</w:t>
      </w:r>
    </w:p>
    <w:p w:rsidR="00907C3F" w:rsidRDefault="00907C3F">
      <w:pPr>
        <w:pStyle w:val="ConsPlusNormal"/>
        <w:spacing w:before="220"/>
        <w:ind w:firstLine="540"/>
        <w:jc w:val="both"/>
      </w:pPr>
      <w:r>
        <w:t xml:space="preserve">9. Повторное обращение заявителя в соответствии с настоящим Порядком допускается после устранения причин отказа, указанных в </w:t>
      </w:r>
      <w:hyperlink w:anchor="P108" w:history="1">
        <w:r>
          <w:rPr>
            <w:color w:val="0000FF"/>
          </w:rPr>
          <w:t>подпунктах 1</w:t>
        </w:r>
      </w:hyperlink>
      <w:r>
        <w:t xml:space="preserve"> и </w:t>
      </w:r>
      <w:hyperlink w:anchor="P109" w:history="1">
        <w:r>
          <w:rPr>
            <w:color w:val="0000FF"/>
          </w:rPr>
          <w:t>2 пункта 7</w:t>
        </w:r>
      </w:hyperlink>
      <w:r>
        <w:t xml:space="preserve"> настоящего Порядка.</w:t>
      </w:r>
    </w:p>
    <w:p w:rsidR="00907C3F" w:rsidRDefault="00907C3F">
      <w:pPr>
        <w:pStyle w:val="ConsPlusNormal"/>
        <w:spacing w:before="220"/>
        <w:ind w:firstLine="540"/>
        <w:jc w:val="both"/>
      </w:pPr>
      <w:r>
        <w:t xml:space="preserve">10. </w:t>
      </w:r>
      <w:proofErr w:type="gramStart"/>
      <w:r>
        <w:t xml:space="preserve">Средства фонда капитального ремонта, находящиеся на специальном счете и (или) счете регионального оператора, в случае, предусмотренном </w:t>
      </w:r>
      <w:hyperlink w:anchor="P95" w:history="1">
        <w:r>
          <w:rPr>
            <w:color w:val="0000FF"/>
          </w:rPr>
          <w:t>пунктом 2</w:t>
        </w:r>
      </w:hyperlink>
      <w:r>
        <w:t xml:space="preserve"> настоящего Порядка, используются на цели сноса или реконструкции многоквартирного дома, в том числе на инженерные изыскания для подготовки проектной документации, разработку проектной документации по сносу или реконструкции многоквартирного дома, проведение экспертизы (государственной экспертизы) проектной документации и результатов инженерных изысканий в соответствии с</w:t>
      </w:r>
      <w:proofErr w:type="gramEnd"/>
      <w:r>
        <w:t xml:space="preserve"> законодательством Российской Федерации о градостроительной деятельности, на </w:t>
      </w:r>
      <w:r>
        <w:lastRenderedPageBreak/>
        <w:t>выплату авансового платежа, проведение работ по сносу или реконструкции многоквартирного дома.</w:t>
      </w:r>
    </w:p>
    <w:p w:rsidR="00907C3F" w:rsidRDefault="00907C3F">
      <w:pPr>
        <w:pStyle w:val="ConsPlusNormal"/>
        <w:spacing w:before="220"/>
        <w:ind w:firstLine="540"/>
        <w:jc w:val="both"/>
      </w:pPr>
      <w:r>
        <w:t xml:space="preserve">11. </w:t>
      </w:r>
      <w:proofErr w:type="gramStart"/>
      <w:r>
        <w:t xml:space="preserve">Владелец специального счета и (или) региональный оператор в соответствии с условиями договора о выполнении работ и (или) оказании услуг по сносу или реконструкции многоквартирного дома, указанного в </w:t>
      </w:r>
      <w:hyperlink w:anchor="P54" w:history="1">
        <w:r>
          <w:rPr>
            <w:color w:val="0000FF"/>
          </w:rPr>
          <w:t>подпункте 6 пункта 3</w:t>
        </w:r>
      </w:hyperlink>
      <w:r>
        <w:t xml:space="preserve"> настоящего Порядка, в установленном таким договором порядке в счет исполнения обязательств собственников помещений в многоквартирном доме по оплате выполненных работ и (или) оказанных услуг по сносу или реконструкции многоквартирного</w:t>
      </w:r>
      <w:proofErr w:type="gramEnd"/>
      <w:r>
        <w:t xml:space="preserve"> </w:t>
      </w:r>
      <w:proofErr w:type="gramStart"/>
      <w:r>
        <w:t>дома перечисляют по указанным в договоре банковским реквизитам средства фонда капитального ремонта в полном объеме, если цена договора больше или равна размеру фонда капитального ремонта, и в размере, равном цене договора, если цена договора меньше размера фонда капитального ремонта, в течение двадцати рабочих дней с даты принятия решения об использовании средств фонда капитального ремонта на цели сноса или реконструкции многоквартирного</w:t>
      </w:r>
      <w:proofErr w:type="gramEnd"/>
      <w:r>
        <w:t xml:space="preserve"> дома.</w:t>
      </w:r>
    </w:p>
    <w:p w:rsidR="00907C3F" w:rsidRDefault="00907C3F">
      <w:pPr>
        <w:pStyle w:val="ConsPlusNormal"/>
        <w:jc w:val="both"/>
      </w:pPr>
    </w:p>
    <w:p w:rsidR="00907C3F" w:rsidRDefault="00907C3F">
      <w:pPr>
        <w:pStyle w:val="ConsPlusNormal"/>
        <w:jc w:val="both"/>
      </w:pPr>
    </w:p>
    <w:p w:rsidR="00907C3F" w:rsidRDefault="00907C3F">
      <w:pPr>
        <w:pStyle w:val="ConsPlusNormal"/>
        <w:pBdr>
          <w:top w:val="single" w:sz="6" w:space="0" w:color="auto"/>
        </w:pBdr>
        <w:spacing w:before="100" w:after="100"/>
        <w:jc w:val="both"/>
        <w:rPr>
          <w:sz w:val="2"/>
          <w:szCs w:val="2"/>
        </w:rPr>
      </w:pPr>
    </w:p>
    <w:p w:rsidR="005458D0" w:rsidRDefault="005458D0"/>
    <w:sectPr w:rsidR="005458D0" w:rsidSect="002F7B7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7C3F"/>
    <w:rsid w:val="005458D0"/>
    <w:rsid w:val="00907C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07C3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907C3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907C3F"/>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07C3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907C3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907C3F"/>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519D96D93CED2E4BD48FA45FD0DA37BE7C6D4080CC0ED2BA38D9F2FF5E5E5F195219AC25E3E71365EC2504B17330EC96200960265BCC95F5B994D74B3tDd3G" TargetMode="External"/><Relationship Id="rId13" Type="http://schemas.openxmlformats.org/officeDocument/2006/relationships/hyperlink" Target="consultantplus://offline/ref=0519D96D93CED2E4BD48FA45FD0DA37BE7C6D4080CC0EA2BA2899E2FF5E5E5F195219AC25E3E71365EC2504B17330EC96200960265BCC95F5B994D74B3tDd3G" TargetMode="External"/><Relationship Id="rId18" Type="http://schemas.openxmlformats.org/officeDocument/2006/relationships/hyperlink" Target="consultantplus://offline/ref=0519D96D93CED2E4BD48FA45FD0DA37BE7C6D4080CC0ED2BA38D9F2FF5E5E5F195219AC25E3E71365EC2504B16340EC96200960265BCC95F5B994D74B3tDd3G"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consultantplus://offline/ref=0519D96D93CED2E4BD48FA53EE61FF73E4CD8B0D0FC6E37EF8DF9625A0BDBAA8C566CBC4097D2B3A5DDC524B16t3dFG" TargetMode="External"/><Relationship Id="rId7" Type="http://schemas.openxmlformats.org/officeDocument/2006/relationships/hyperlink" Target="consultantplus://offline/ref=0519D96D93CED2E4BD48FA45FD0DA37BE7C6D4080CC0EB2FAD8A9D2FF5E5E5F195219AC25E3E71365EC2504B17330EC96200960265BCC95F5B994D74B3tDd3G" TargetMode="External"/><Relationship Id="rId12" Type="http://schemas.openxmlformats.org/officeDocument/2006/relationships/hyperlink" Target="consultantplus://offline/ref=0519D96D93CED2E4BD48FA45FD0DA37BE7C6D4080CC0ED2AA08F992FF5E5E5F195219AC25E3E71365EC250481E320EC96200960265BCC95F5B994D74B3tDd3G" TargetMode="External"/><Relationship Id="rId17" Type="http://schemas.openxmlformats.org/officeDocument/2006/relationships/hyperlink" Target="consultantplus://offline/ref=0519D96D93CED2E4BD48FA53EE61FF73E5CE830604C3E37EF8DF9625A0BDBAA8C566CBC4097D2B3A5DDC524B16t3dFG" TargetMode="External"/><Relationship Id="rId25"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consultantplus://offline/ref=0519D96D93CED2E4BD48FA45FD0DA37BE7C6D4080CC0ED2BA38D9F2FF5E5E5F195219AC25E3E71365EC2504B16370EC96200960265BCC95F5B994D74B3tDd3G" TargetMode="External"/><Relationship Id="rId20" Type="http://schemas.openxmlformats.org/officeDocument/2006/relationships/hyperlink" Target="consultantplus://offline/ref=0519D96D93CED2E4BD48FA45FD0DA37BE7C6D4080CC0ED2BA58A9A2FF5E5E5F195219AC25E3E71365EC2504B173F0EC96200960265BCC95F5B994D74B3tDd3G" TargetMode="External"/><Relationship Id="rId1" Type="http://schemas.openxmlformats.org/officeDocument/2006/relationships/styles" Target="styles.xml"/><Relationship Id="rId6" Type="http://schemas.openxmlformats.org/officeDocument/2006/relationships/hyperlink" Target="consultantplus://offline/ref=0519D96D93CED2E4BD48FA45FD0DA37BE7C6D4080CC0EA2BA2899E2FF5E5E5F195219AC25E3E71365EC2504B17330EC96200960265BCC95F5B994D74B3tDd3G" TargetMode="External"/><Relationship Id="rId11" Type="http://schemas.openxmlformats.org/officeDocument/2006/relationships/hyperlink" Target="consultantplus://offline/ref=0519D96D93CED2E4BD48FA45FD0DA37BE7C6D4080CC0ED2AA08F992FF5E5E5F195219AC25E3E71365EC2504A1E310EC96200960265BCC95F5B994D74B3tDd3G" TargetMode="External"/><Relationship Id="rId24" Type="http://schemas.openxmlformats.org/officeDocument/2006/relationships/hyperlink" Target="consultantplus://offline/ref=0519D96D93CED2E4BD48FA53EE61FF73E5CE830604C3E37EF8DF9625A0BDBAA8D76693CB0129647F0ACF534B093707833144C2t0d6G" TargetMode="External"/><Relationship Id="rId5" Type="http://schemas.openxmlformats.org/officeDocument/2006/relationships/hyperlink" Target="http://www.consultant.ru" TargetMode="External"/><Relationship Id="rId15" Type="http://schemas.openxmlformats.org/officeDocument/2006/relationships/hyperlink" Target="consultantplus://offline/ref=0519D96D93CED2E4BD48FA45FD0DA37BE7C6D4080CC0ED2BA38D9F2FF5E5E5F195219AC25E3E71365EC2504B16360EC96200960265BCC95F5B994D74B3tDd3G" TargetMode="External"/><Relationship Id="rId23" Type="http://schemas.openxmlformats.org/officeDocument/2006/relationships/hyperlink" Target="consultantplus://offline/ref=0519D96D93CED2E4BD48FA53EE61FF73E5CE830604C3E37EF8DF9625A0BDBAA8D76693C80129647F0ACF534B093707833144C2t0d6G" TargetMode="External"/><Relationship Id="rId10" Type="http://schemas.openxmlformats.org/officeDocument/2006/relationships/hyperlink" Target="consultantplus://offline/ref=0519D96D93CED2E4BD48FA53EE61FF73E5CE830604C3E37EF8DF9625A0BDBAA8D76693C10A743E6F0E86054614361B9C315AC10F67tBd5G" TargetMode="External"/><Relationship Id="rId19" Type="http://schemas.openxmlformats.org/officeDocument/2006/relationships/hyperlink" Target="consultantplus://offline/ref=0519D96D93CED2E4BD48FA53EE61FF73E5CE830604C3E37EF8DF9625A0BDBAA8D76693C10A7A3E6F0E86054614361B9C315AC10F67tBd5G" TargetMode="External"/><Relationship Id="rId4" Type="http://schemas.openxmlformats.org/officeDocument/2006/relationships/webSettings" Target="webSettings.xml"/><Relationship Id="rId9" Type="http://schemas.openxmlformats.org/officeDocument/2006/relationships/hyperlink" Target="consultantplus://offline/ref=0519D96D93CED2E4BD48FA53EE61FF73E5CE830604C3E37EF8DF9625A0BDBAA8D76693CB08783E6F0E86054614361B9C315AC10F67tBd5G" TargetMode="External"/><Relationship Id="rId14" Type="http://schemas.openxmlformats.org/officeDocument/2006/relationships/hyperlink" Target="consultantplus://offline/ref=0519D96D93CED2E4BD48FA45FD0DA37BE7C6D4080CC0EB2FAD8A9D2FF5E5E5F195219AC25E3E71365EC2504B17300EC96200960265BCC95F5B994D74B3tDd3G" TargetMode="External"/><Relationship Id="rId22" Type="http://schemas.openxmlformats.org/officeDocument/2006/relationships/hyperlink" Target="consultantplus://offline/ref=0519D96D93CED2E4BD48FA45FD0DA37BE7C6D4080CC0ED2BA38D9F2FF5E5E5F195219AC25E3E71365EC2504B13320EC96200960265BCC95F5B994D74B3tDd3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7</Pages>
  <Words>3344</Words>
  <Characters>19061</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YS-1</dc:creator>
  <cp:lastModifiedBy>YS-1</cp:lastModifiedBy>
  <cp:revision>1</cp:revision>
  <dcterms:created xsi:type="dcterms:W3CDTF">2019-12-30T06:29:00Z</dcterms:created>
  <dcterms:modified xsi:type="dcterms:W3CDTF">2019-12-30T06:34:00Z</dcterms:modified>
</cp:coreProperties>
</file>