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15F" w:rsidRDefault="0090215F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90215F" w:rsidRDefault="0090215F">
      <w:pPr>
        <w:pStyle w:val="ConsPlusNormal"/>
        <w:jc w:val="both"/>
        <w:outlineLvl w:val="0"/>
      </w:pPr>
    </w:p>
    <w:p w:rsidR="0090215F" w:rsidRDefault="0090215F">
      <w:pPr>
        <w:pStyle w:val="ConsPlusTitle"/>
        <w:jc w:val="center"/>
        <w:outlineLvl w:val="0"/>
      </w:pPr>
      <w:r>
        <w:t>ПРАВИТЕЛЬСТВО ЗАБАЙКАЛЬСКОГО КРАЯ</w:t>
      </w:r>
    </w:p>
    <w:p w:rsidR="0090215F" w:rsidRDefault="0090215F">
      <w:pPr>
        <w:pStyle w:val="ConsPlusTitle"/>
        <w:jc w:val="center"/>
      </w:pPr>
    </w:p>
    <w:p w:rsidR="0090215F" w:rsidRDefault="0090215F">
      <w:pPr>
        <w:pStyle w:val="ConsPlusTitle"/>
        <w:jc w:val="center"/>
      </w:pPr>
      <w:r>
        <w:t>ПОСТАНОВЛЕНИЕ</w:t>
      </w:r>
    </w:p>
    <w:p w:rsidR="0090215F" w:rsidRDefault="0090215F">
      <w:pPr>
        <w:pStyle w:val="ConsPlusTitle"/>
        <w:jc w:val="center"/>
      </w:pPr>
      <w:r>
        <w:t>от 17 июня 2014 г. N 337</w:t>
      </w:r>
    </w:p>
    <w:p w:rsidR="0090215F" w:rsidRDefault="0090215F">
      <w:pPr>
        <w:pStyle w:val="ConsPlusTitle"/>
        <w:jc w:val="center"/>
      </w:pPr>
    </w:p>
    <w:p w:rsidR="0090215F" w:rsidRDefault="0090215F">
      <w:pPr>
        <w:pStyle w:val="ConsPlusTitle"/>
        <w:jc w:val="center"/>
      </w:pPr>
      <w:r>
        <w:t>ОБ УТВЕРЖДЕНИИ ПОРЯДКА УСТАНОВЛЕНИЯ НЕОБХОДИМОСТИ ПРОВЕДЕНИЯ</w:t>
      </w:r>
    </w:p>
    <w:p w:rsidR="0090215F" w:rsidRDefault="0090215F">
      <w:pPr>
        <w:pStyle w:val="ConsPlusTitle"/>
        <w:jc w:val="center"/>
      </w:pPr>
      <w:r>
        <w:t>КАПИТАЛЬНОГО РЕМОНТА ОБЩЕГО ИМУЩЕСТВА В МНОГОКВАРТИРНОМ ДОМЕ</w:t>
      </w:r>
    </w:p>
    <w:p w:rsidR="0090215F" w:rsidRDefault="0090215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0215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0215F" w:rsidRDefault="0090215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0215F" w:rsidRDefault="0090215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Забайкальского края</w:t>
            </w:r>
          </w:p>
          <w:p w:rsidR="0090215F" w:rsidRDefault="0090215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27.12.2016 </w:t>
            </w:r>
            <w:hyperlink r:id="rId5" w:history="1">
              <w:r>
                <w:rPr>
                  <w:color w:val="0000FF"/>
                </w:rPr>
                <w:t>N 495</w:t>
              </w:r>
            </w:hyperlink>
            <w:r>
              <w:rPr>
                <w:color w:val="392C69"/>
              </w:rPr>
              <w:t xml:space="preserve">, от 29.11.2017 </w:t>
            </w:r>
            <w:hyperlink r:id="rId6" w:history="1">
              <w:r>
                <w:rPr>
                  <w:color w:val="0000FF"/>
                </w:rPr>
                <w:t>N 505</w:t>
              </w:r>
            </w:hyperlink>
            <w:r>
              <w:rPr>
                <w:color w:val="392C69"/>
              </w:rPr>
              <w:t xml:space="preserve">, от 20.09.2019 </w:t>
            </w:r>
            <w:hyperlink r:id="rId7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0215F" w:rsidRDefault="0090215F">
      <w:pPr>
        <w:pStyle w:val="ConsPlusNormal"/>
        <w:jc w:val="center"/>
      </w:pPr>
    </w:p>
    <w:p w:rsidR="0090215F" w:rsidRDefault="0090215F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пунктом 3 части 2 статьи 168</w:t>
        </w:r>
      </w:hyperlink>
      <w:r>
        <w:t xml:space="preserve"> Жилищного кодекса Российской Федерации, </w:t>
      </w:r>
      <w:hyperlink r:id="rId9" w:history="1">
        <w:r>
          <w:rPr>
            <w:color w:val="0000FF"/>
          </w:rPr>
          <w:t>статьей 44</w:t>
        </w:r>
      </w:hyperlink>
      <w:r>
        <w:t xml:space="preserve"> Устава Забайкальского края, </w:t>
      </w:r>
      <w:hyperlink r:id="rId10" w:history="1">
        <w:r>
          <w:rPr>
            <w:color w:val="0000FF"/>
          </w:rPr>
          <w:t>пунктом 10 статьи 3</w:t>
        </w:r>
      </w:hyperlink>
      <w:r>
        <w:t xml:space="preserve"> Закона Забайкальского края от 29 октября 2013 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края", в целях обеспечения своевременного проведения капитального ремонта общего имущества в многоквартирных домах, расположенных на территории Забайкальского края, Правительство Забайкальского края постановляет:</w:t>
      </w:r>
    </w:p>
    <w:p w:rsidR="0090215F" w:rsidRDefault="0090215F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29.11.2017 N 505)</w:t>
      </w: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ind w:firstLine="540"/>
        <w:jc w:val="both"/>
      </w:pPr>
      <w:r>
        <w:t xml:space="preserve">утвердить прилагаемый </w:t>
      </w:r>
      <w:hyperlink w:anchor="P30" w:history="1">
        <w:r>
          <w:rPr>
            <w:color w:val="0000FF"/>
          </w:rPr>
          <w:t>Порядок</w:t>
        </w:r>
      </w:hyperlink>
      <w:r>
        <w:t xml:space="preserve"> установления необходимости проведения капитального ремонта общего имущества в многоквартирном доме.</w:t>
      </w: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jc w:val="right"/>
      </w:pPr>
      <w:r>
        <w:t>Губернатор</w:t>
      </w:r>
    </w:p>
    <w:p w:rsidR="0090215F" w:rsidRDefault="0090215F">
      <w:pPr>
        <w:pStyle w:val="ConsPlusNormal"/>
        <w:jc w:val="right"/>
      </w:pPr>
      <w:r>
        <w:t>Забайкальского края</w:t>
      </w:r>
    </w:p>
    <w:p w:rsidR="0090215F" w:rsidRDefault="0090215F">
      <w:pPr>
        <w:pStyle w:val="ConsPlusNormal"/>
        <w:jc w:val="right"/>
      </w:pPr>
      <w:r>
        <w:t>К.К.ИЛЬКОВСКИЙ</w:t>
      </w: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jc w:val="right"/>
        <w:outlineLvl w:val="0"/>
      </w:pPr>
      <w:r>
        <w:t>Утвержден</w:t>
      </w:r>
    </w:p>
    <w:p w:rsidR="0090215F" w:rsidRDefault="0090215F">
      <w:pPr>
        <w:pStyle w:val="ConsPlusNormal"/>
        <w:jc w:val="right"/>
      </w:pPr>
      <w:r>
        <w:t>постановлением</w:t>
      </w:r>
    </w:p>
    <w:p w:rsidR="0090215F" w:rsidRDefault="0090215F">
      <w:pPr>
        <w:pStyle w:val="ConsPlusNormal"/>
        <w:jc w:val="right"/>
      </w:pPr>
      <w:r>
        <w:t>Правительства Забайкальского края</w:t>
      </w:r>
    </w:p>
    <w:p w:rsidR="0090215F" w:rsidRDefault="0090215F">
      <w:pPr>
        <w:pStyle w:val="ConsPlusNormal"/>
        <w:jc w:val="right"/>
      </w:pPr>
      <w:r>
        <w:t>от 17 июня 2014 г. N 337</w:t>
      </w: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Title"/>
        <w:jc w:val="center"/>
      </w:pPr>
      <w:bookmarkStart w:id="0" w:name="P30"/>
      <w:bookmarkEnd w:id="0"/>
      <w:r>
        <w:t>ПОРЯДОК</w:t>
      </w:r>
    </w:p>
    <w:p w:rsidR="0090215F" w:rsidRDefault="0090215F">
      <w:pPr>
        <w:pStyle w:val="ConsPlusTitle"/>
        <w:jc w:val="center"/>
      </w:pPr>
      <w:r>
        <w:t>УСТАНОВЛЕНИЯ НЕОБХОДИМОСТИ ПРОВЕДЕНИЯ КАПИТАЛЬНОГО</w:t>
      </w:r>
    </w:p>
    <w:p w:rsidR="0090215F" w:rsidRDefault="0090215F">
      <w:pPr>
        <w:pStyle w:val="ConsPlusTitle"/>
        <w:jc w:val="center"/>
      </w:pPr>
      <w:r>
        <w:t>РЕМОНТА ОБЩЕГО ИМУЩЕСТВА В МНОГОКВАРТИРНОМ ДОМЕ</w:t>
      </w:r>
    </w:p>
    <w:p w:rsidR="0090215F" w:rsidRDefault="0090215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0215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0215F" w:rsidRDefault="0090215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0215F" w:rsidRDefault="0090215F">
            <w:pPr>
              <w:pStyle w:val="ConsPlusNormal"/>
              <w:jc w:val="center"/>
            </w:pPr>
            <w:r>
              <w:rPr>
                <w:color w:val="392C69"/>
              </w:rPr>
              <w:t>(в ред. Постановлений Правительства Забайкальского края</w:t>
            </w:r>
          </w:p>
          <w:p w:rsidR="0090215F" w:rsidRDefault="0090215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27.12.2016 </w:t>
            </w:r>
            <w:hyperlink r:id="rId12" w:history="1">
              <w:r>
                <w:rPr>
                  <w:color w:val="0000FF"/>
                </w:rPr>
                <w:t>N 495</w:t>
              </w:r>
            </w:hyperlink>
            <w:r>
              <w:rPr>
                <w:color w:val="392C69"/>
              </w:rPr>
              <w:t xml:space="preserve">, от 29.11.2017 </w:t>
            </w:r>
            <w:hyperlink r:id="rId13" w:history="1">
              <w:r>
                <w:rPr>
                  <w:color w:val="0000FF"/>
                </w:rPr>
                <w:t>N 505</w:t>
              </w:r>
            </w:hyperlink>
            <w:r>
              <w:rPr>
                <w:color w:val="392C69"/>
              </w:rPr>
              <w:t xml:space="preserve">, от 20.09.2019 </w:t>
            </w:r>
            <w:hyperlink r:id="rId14" w:history="1">
              <w:r>
                <w:rPr>
                  <w:color w:val="0000FF"/>
                </w:rPr>
                <w:t>N 374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ind w:firstLine="540"/>
        <w:jc w:val="both"/>
      </w:pPr>
      <w:r>
        <w:t xml:space="preserve">1. Настоящий Порядок регламентирует содержание и состав процедур по установлению необходимости проведения капитального ремонта общего имущества в многоквартирном доме, расположенном на территории Забайкальского края, в части услуг и (или) работ, входящих в перечни, установленные </w:t>
      </w:r>
      <w:hyperlink r:id="rId15" w:history="1">
        <w:r>
          <w:rPr>
            <w:color w:val="0000FF"/>
          </w:rPr>
          <w:t>частями 1</w:t>
        </w:r>
      </w:hyperlink>
      <w:r>
        <w:t xml:space="preserve"> и </w:t>
      </w:r>
      <w:hyperlink r:id="rId16" w:history="1">
        <w:r>
          <w:rPr>
            <w:color w:val="0000FF"/>
          </w:rPr>
          <w:t>2 статьи 17</w:t>
        </w:r>
      </w:hyperlink>
      <w:r>
        <w:t xml:space="preserve"> Закона Забайкальского края от 29 октября 2013 </w:t>
      </w:r>
      <w:r>
        <w:lastRenderedPageBreak/>
        <w:t xml:space="preserve">года N 875-ЗЗК "О регулировании отдельных вопросов обеспечения проведения капитального ремонта общего имущества в многоквартирных домах, расположенных на территории Забайкальского края" (далее - капитальный ремонт общего имущества в многоквартирном доме), для целей актуализации региональной </w:t>
      </w:r>
      <w:hyperlink r:id="rId17" w:history="1">
        <w:r>
          <w:rPr>
            <w:color w:val="0000FF"/>
          </w:rPr>
          <w:t>программы</w:t>
        </w:r>
      </w:hyperlink>
      <w:r>
        <w:t xml:space="preserve"> капитального ремонта общего имущества в многоквартирных домах, расположенных на территории Забайкальского края (далее - региональная программа капитального ремонта), а также необходимости оказания услуг и (или) выполнения работ, предусмотренных </w:t>
      </w:r>
      <w:hyperlink r:id="rId18" w:history="1">
        <w:r>
          <w:rPr>
            <w:color w:val="0000FF"/>
          </w:rPr>
          <w:t>пунктом 1 части 1 статьи 166</w:t>
        </w:r>
      </w:hyperlink>
      <w:r>
        <w:t xml:space="preserve"> Жилищного кодекса Российской Федерации, одновременно в отношении двух и более внутридомовых инженерных систем в многоквартирном доме.</w:t>
      </w:r>
    </w:p>
    <w:p w:rsidR="0090215F" w:rsidRDefault="0090215F">
      <w:pPr>
        <w:pStyle w:val="ConsPlusNormal"/>
        <w:jc w:val="both"/>
      </w:pPr>
      <w:r>
        <w:t xml:space="preserve">(в ред. Постановлений Правительства Забайкальского края от 29.11.2017 </w:t>
      </w:r>
      <w:hyperlink r:id="rId19" w:history="1">
        <w:r>
          <w:rPr>
            <w:color w:val="0000FF"/>
          </w:rPr>
          <w:t>N 505</w:t>
        </w:r>
      </w:hyperlink>
      <w:r>
        <w:t xml:space="preserve">, от 20.09.2019 </w:t>
      </w:r>
      <w:hyperlink r:id="rId20" w:history="1">
        <w:r>
          <w:rPr>
            <w:color w:val="0000FF"/>
          </w:rPr>
          <w:t>N 374</w:t>
        </w:r>
      </w:hyperlink>
      <w:r>
        <w:t>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2. Настоящий Порядок не распространяется на многоквартирные дома, признанные в установленном порядке аварийными и подлежащими сносу или реконструкции, многоквартирные дома с количеством квартир менее пяти.</w:t>
      </w:r>
    </w:p>
    <w:p w:rsidR="0090215F" w:rsidRDefault="0090215F">
      <w:pPr>
        <w:pStyle w:val="ConsPlusNormal"/>
        <w:jc w:val="both"/>
      </w:pPr>
      <w:r>
        <w:t xml:space="preserve">(в ред. </w:t>
      </w:r>
      <w:hyperlink r:id="rId21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 xml:space="preserve">3. В целях установления необходимости проведения капитального ремонта общего имущества в многоквартирном доме Министерством жилищно-коммунального хозяйства, энергетики, </w:t>
      </w:r>
      <w:proofErr w:type="spellStart"/>
      <w:r>
        <w:t>цифровизации</w:t>
      </w:r>
      <w:proofErr w:type="spellEnd"/>
      <w:r>
        <w:t xml:space="preserve"> и связи Забайкальского края (далее - уполномоченный орган) создается комиссия по установлению необходимости проведения капитального ремонта общего имущества в многоквартирном доме (далее - комиссия).</w:t>
      </w:r>
    </w:p>
    <w:p w:rsidR="0090215F" w:rsidRDefault="0090215F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Комиссия осуществляет свою деятельность на основании положения, утвержденного уполномоченным органом.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Комиссия вправе запрашивать информацию у государственных органов, организаций, объединений граждан, необходимую для целей установления необходимости проведения капитального ремонта общего имущества в многоквартирном доме.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Решения комиссии оформляются протоколами и подлежат опубликованию на официальном сайте уполномоченного органа в информационно-телекоммуникационной сети "Интернет" в течение трех рабочих дней после подписания протокола.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 xml:space="preserve">4. В состав комиссии включаются представители уполномоченного органа, регионального оператора, созданного в соответствии со </w:t>
      </w:r>
      <w:hyperlink r:id="rId23" w:history="1">
        <w:r>
          <w:rPr>
            <w:color w:val="0000FF"/>
          </w:rPr>
          <w:t>статьей 178</w:t>
        </w:r>
      </w:hyperlink>
      <w:r>
        <w:t xml:space="preserve"> Жилищного кодекса Российской Федерации (далее - региональный оператор), представители Государственной инспекции Забайкальского края и краевого государственного бюджетного учреждения по архивно-информационному и </w:t>
      </w:r>
      <w:proofErr w:type="spellStart"/>
      <w:r>
        <w:t>геопространственному</w:t>
      </w:r>
      <w:proofErr w:type="spellEnd"/>
      <w:r>
        <w:t xml:space="preserve"> обеспечению "Забайкальский архивно-геоинформационный центр".</w:t>
      </w:r>
    </w:p>
    <w:p w:rsidR="0090215F" w:rsidRDefault="0090215F">
      <w:pPr>
        <w:pStyle w:val="ConsPlusNormal"/>
        <w:jc w:val="both"/>
      </w:pPr>
      <w:r>
        <w:t xml:space="preserve">(в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К работе комиссии могут привлекаться с правом совещательного голоса собственники помещений (уполномоченные ими лица), представители органа, осуществляющего государственный технический учет жилищного фонда на территории Забайкальского края, органа архитектуры и градостроительства муниципального образования, а в необходимых случаях представители экспертных организаций.</w:t>
      </w:r>
    </w:p>
    <w:p w:rsidR="0090215F" w:rsidRDefault="0090215F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27.12.2016 N 495)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5. Основанием для принятия решения об установлении необходимости проведения капитального ремонта общего имущества в многоквартирном доме является ухудшение в связи с физическим износом в процессе эксплуатации здания в целом или отдельными его частями эксплуатационных характеристик, приводящее к снижению до допустимого уровня надежности здания, прочности и устойчивости строительных конструкций и оснований.</w:t>
      </w:r>
    </w:p>
    <w:p w:rsidR="0090215F" w:rsidRDefault="0090215F">
      <w:pPr>
        <w:pStyle w:val="ConsPlusNormal"/>
        <w:spacing w:before="220"/>
        <w:ind w:firstLine="540"/>
        <w:jc w:val="both"/>
      </w:pPr>
      <w:bookmarkStart w:id="1" w:name="P51"/>
      <w:bookmarkEnd w:id="1"/>
      <w:r>
        <w:t xml:space="preserve">6. Орган местного самоуправления городского округа, городского поселения, </w:t>
      </w:r>
      <w:r>
        <w:lastRenderedPageBreak/>
        <w:t>муниципального района (в части сельских поселений, входящих в состав муниципального района) (далее - орган местного самоуправления) либо лицо, уполномоченное решением общего собрания собственников помещений в многоквартирном доме (далее - лицо, уполномоченное собственниками), обращаются в комиссию с заявлением о необходимости проведения капитального ремонта общего имущества в многоквартирном доме по форме, установленной уполномоченным органом (далее - заявление, заявитель).</w:t>
      </w:r>
    </w:p>
    <w:p w:rsidR="0090215F" w:rsidRDefault="0090215F">
      <w:pPr>
        <w:pStyle w:val="ConsPlusNormal"/>
        <w:jc w:val="both"/>
      </w:pPr>
      <w:r>
        <w:t xml:space="preserve">(п. 6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bookmarkStart w:id="2" w:name="P53"/>
      <w:bookmarkEnd w:id="2"/>
      <w:r>
        <w:t>7. К заявлению прилагаются следующие документы: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1) при обращении органа местного самоуправления: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а) заключение Государственной инспекции Забайкальского края об обследовании многоквартирного дома;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б) заявления, письма, жалобы граждан или иных заинтересованных лиц на неудовлетворительные условия проживания (при наличии);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2) при обращении лица, уполномоченного собственниками: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 xml:space="preserve">а) решение общего собрания собственников помещений в многоквартирном доме о проведении капитального ремонта общего имущества в этом многоквартирном доме, оформленное протоколом в соответствии с требованиями Жилищного </w:t>
      </w:r>
      <w:hyperlink r:id="rId27" w:history="1">
        <w:r>
          <w:rPr>
            <w:color w:val="0000FF"/>
          </w:rPr>
          <w:t>кодекса</w:t>
        </w:r>
      </w:hyperlink>
      <w:r>
        <w:t xml:space="preserve"> Российской Федерации;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б) экспертное заключение по результатам обследования технического состояния жилого дома, выданное специализированной организаций (далее - заключение специализированной организации).</w:t>
      </w:r>
    </w:p>
    <w:p w:rsidR="0090215F" w:rsidRDefault="0090215F">
      <w:pPr>
        <w:pStyle w:val="ConsPlusNormal"/>
        <w:jc w:val="both"/>
      </w:pPr>
      <w:r>
        <w:t xml:space="preserve">(п. 7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 xml:space="preserve">8. Заявитель вправе представить заявление с прилагаемыми документами, указанными в </w:t>
      </w:r>
      <w:hyperlink w:anchor="P53" w:history="1">
        <w:r>
          <w:rPr>
            <w:color w:val="0000FF"/>
          </w:rPr>
          <w:t>пункте 7</w:t>
        </w:r>
      </w:hyperlink>
      <w:r>
        <w:t xml:space="preserve"> настоящего Порядка (далее - прилагаемые документы), в уполномоченный орган лично либо направить их посредством почтового отправления или в форме электронных документов, в том числе подписанных усиленной квалифицированной электронной подписью.</w:t>
      </w:r>
    </w:p>
    <w:p w:rsidR="0090215F" w:rsidRDefault="0090215F">
      <w:pPr>
        <w:pStyle w:val="ConsPlusNormal"/>
        <w:jc w:val="both"/>
      </w:pPr>
      <w:r>
        <w:t xml:space="preserve">(п. 8 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9. Уполномоченный орган: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1) в день поступления регистрирует заявление с прилагаемыми документами в системе электронного документооборота и в журнале регистрации заявлений;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2) в течение 3 рабочих дней со дня регистрации заявления с прилагаемыми документами принимает решение о направлении заявления с прилагаемыми документами на комиссию (далее - положительное решение комиссии) либо об отказе в их направлении на комиссию (далее - решение об отказе).</w:t>
      </w:r>
    </w:p>
    <w:p w:rsidR="0090215F" w:rsidRDefault="0090215F">
      <w:pPr>
        <w:pStyle w:val="ConsPlusNormal"/>
        <w:jc w:val="both"/>
      </w:pPr>
      <w:r>
        <w:t xml:space="preserve">(п. 9 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9(1). Основаниями принятия решения об отказе являются: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 xml:space="preserve">1) несоответствие заявителя </w:t>
      </w:r>
      <w:hyperlink w:anchor="P51" w:history="1">
        <w:r>
          <w:rPr>
            <w:color w:val="0000FF"/>
          </w:rPr>
          <w:t>пункту 6</w:t>
        </w:r>
      </w:hyperlink>
      <w:r>
        <w:t xml:space="preserve"> настоящего Порядка;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2) непредставление (неполное представление) прилагаемых документов.</w:t>
      </w:r>
    </w:p>
    <w:p w:rsidR="0090215F" w:rsidRDefault="0090215F">
      <w:pPr>
        <w:pStyle w:val="ConsPlusNormal"/>
        <w:jc w:val="both"/>
      </w:pPr>
      <w:r>
        <w:t xml:space="preserve">(п. 9(1) введен </w:t>
      </w:r>
      <w:hyperlink r:id="rId31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 xml:space="preserve">9(2). Уполномоченный орган в течение 3 рабочих дней со дня принятия решения об отказе направляет заявителю письменное уведомление с указанием причин отказа способом, указанным </w:t>
      </w:r>
      <w:r>
        <w:lastRenderedPageBreak/>
        <w:t>в заявлении.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Повторное обращение заявителя с заявлением в соответствии с настоящим Порядком допускается после устранения причин отказа.</w:t>
      </w:r>
    </w:p>
    <w:p w:rsidR="0090215F" w:rsidRDefault="0090215F">
      <w:pPr>
        <w:pStyle w:val="ConsPlusNormal"/>
        <w:jc w:val="both"/>
      </w:pPr>
      <w:r>
        <w:t xml:space="preserve">(п. 9(2) введен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bookmarkStart w:id="3" w:name="P74"/>
      <w:bookmarkEnd w:id="3"/>
      <w:r>
        <w:t>10. Комиссия рассматривает поступившее заявление в течение 30 рабочих дней со дня регистрации заявления и принимает одно из следующих решений:</w:t>
      </w:r>
    </w:p>
    <w:p w:rsidR="0090215F" w:rsidRDefault="0090215F">
      <w:pPr>
        <w:pStyle w:val="ConsPlusNormal"/>
        <w:spacing w:before="220"/>
        <w:ind w:firstLine="540"/>
        <w:jc w:val="both"/>
      </w:pPr>
      <w:bookmarkStart w:id="4" w:name="P75"/>
      <w:bookmarkEnd w:id="4"/>
      <w:r>
        <w:t>а) об установлении необходимости проведения капитального ремонта общего имущества в многоквартирном доме с указанием рекомендуемого срока выполнения работ по капитальному ремонту.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принимается при совокупности следующих условий: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физический износ общего имущества в многоквартирном доме достиг установленного законодательством Российской Федерации о техническом регулировании уровня предельно допустимых характеристик надежности и безопасности и не обеспечивает безопасность жизни и здоровья граждан, сохранность имущества физических или юридических лиц;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уровень собираемости взносов собственников помещений на капитальный ремонт общего имущества в многоквартирном доме превышает 90 процентов;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в заключении Государственной инспекции Забайкальского края об обследовании многоквартирного дома или заключении специализированной организации установлена необходимость проведения капитального ремонта общего имущества в многоквартирном доме.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должно содержать: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перечень услуг и (или) работ по капитальному ремонту общего имущества в многоквартирном доме;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предложения по срокам проведения капитального ремонта общего имущества в многоквартирном доме;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расчет стоимости услуг и (или) работ по капитальному ремонту общего имущества в многоквартирном доме в текущих ценах на основе укрупненных показателей стоимости таких работ, выполненный региональным оператором;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б) об установлении необходимости проведения капитального ремонта общего имущества в многоквартирном доме, собственники помещений в котором формируют фонд капитального ремонта на специальном счете и в котором не проведен капитальный ремонт в срок, установленный региональной программой капитального ремонта.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принимается при наличии следующего условия: в заключении Государственной инспекции Забайкальского края об обследовании многоквартирного дома или заключении специализированной организации установлена необходимость проведения капитального ремонта общего имущества в многоквартирном доме, в котором не проведен капитальный ремонт в срок, установленный региональной программой капитального ремонта.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должно содержать: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перечень услуг и (или) работ по капитальному ремонту общего имущества в данном многоквартирном доме, по которым установлена необходимость проведения капитального ремонта;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срок проведения капитального ремонта общего имущества в многоквартирном доме;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lastRenderedPageBreak/>
        <w:t>в) о замене запланированного региональной программой капитального ремонта вида услуг и (или) работ по капитальному ремонту общего имущества в многоквартирном доме на другой вид услуг и (или) работ по капитальному ремонту общего имущества в данном многоквартирном доме, сроки оказания и (или) выполнения которых установлены региональной программой капитального ремонта.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принимается при совокупности следующих условий: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не требуется оказание запланированного вида услуг и (или) выполнение запланированного вида работ по капитальному ремонту общего имущества в многоквартирном доме в срок, установленный региональной программой капитального ремонта, на основании заявления органа местного самоуправления;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в заключении Государственной инспекции Забайкальского края об обследовании многоквартирного дома или заключении специализированной организации установлена необходимость оказания другого вида услуг и (или) выполнения другого вида работ по капитальному ремонту общего имущества в данном многоквартирном доме, срок оказания и (или) выполнения которого установлен региональной программой капитального ремонта на более поздний период.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должно содержать: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перечень услуг и (или) работ по капитальному ремонту общего имущества в многоквартирном доме, подлежащих замене;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предложения по срокам проведения капитального ремонта общего имущества в многоквартирном доме (при необходимости);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расчет стоимости услуг и (или) работ по капитальному ремонту общего имущества в многоквартирном доме в текущих ценах на основе укрупненных показателей стоимости таких работ, выполненный региональным оператором;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г) о переносе срока проведения капитального ремонта общего имущества в многоквартирном доме, установленного региональной программой капитального ремонта, на более поздний период.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принимается при наличии следующего условия: в заключении Государственной инспекции Забайкальского края об обследовании многоквартирного дома или заключении специализированной организации установлено отсутствие необходимости проведения капитального ремонта общего имущества в многоквартирном доме в срок, установленный региональной программой капитального ремонта.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должно содержать: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перечень услуг и (или) работ по капитальному ремонту общего имущества в данном многоквартирном доме, по которым переносится срок их оказания и (или) выполнения на более поздний период;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предложения по срокам проведения капитального ремонта общего имущества в многоквартирном доме;</w:t>
      </w:r>
    </w:p>
    <w:p w:rsidR="0090215F" w:rsidRDefault="0090215F">
      <w:pPr>
        <w:pStyle w:val="ConsPlusNormal"/>
        <w:spacing w:before="220"/>
        <w:ind w:firstLine="540"/>
        <w:jc w:val="both"/>
      </w:pPr>
      <w:bookmarkStart w:id="5" w:name="P102"/>
      <w:bookmarkEnd w:id="5"/>
      <w:r>
        <w:t>д) об установлении нецелесообразности проведения капитального ремонта общего имущества в многоквартирном доме и исключении многоквартирного дома из региональной программы капитального ремонта.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принимается при совокупности следующих условий: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lastRenderedPageBreak/>
        <w:t>в заключении Государственной инспекции Забайкальского края об обследовании многоквартирного дома или заключении специализированной организации установлено, что физический износ основных конструктивных элементов (крыша, стены, фундамент) превышает 70 процентов;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совокупная стоимость услуг и (или) работ по капитальному ремонту общего имущества в многоквартирном доме в расчете на один квадратный метр общей площади жилых и нежилых помещений, рассчитанная региональным оператором, превышает стоимость, определенную постановлением Правительства Забайкальского края в установленном порядке.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Указанное решение должно содержать: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наименование конструктивных элементов (крыша, стены, фундамент), износ которых превышает 70 процентов;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расчет стоимости услуг и (или) работ по капитальному ремонту общего имущества в многоквартирном доме в текущих ценах на основе укрупненных показателей стоимости таких работ, выполненный региональным оператором.</w:t>
      </w:r>
    </w:p>
    <w:p w:rsidR="0090215F" w:rsidRDefault="0090215F">
      <w:pPr>
        <w:pStyle w:val="ConsPlusNormal"/>
        <w:jc w:val="both"/>
      </w:pPr>
      <w:r>
        <w:t xml:space="preserve">(п. 10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 xml:space="preserve">11. Решения, указанные в </w:t>
      </w:r>
      <w:hyperlink w:anchor="P74" w:history="1">
        <w:r>
          <w:rPr>
            <w:color w:val="0000FF"/>
          </w:rPr>
          <w:t>пункте 10</w:t>
        </w:r>
      </w:hyperlink>
      <w:r>
        <w:t xml:space="preserve"> настоящего Порядка, представляются заявителю лично или направляются по почте.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 xml:space="preserve">12. При несогласии заявителя с решениями, указанными в </w:t>
      </w:r>
      <w:hyperlink w:anchor="P75" w:history="1">
        <w:r>
          <w:rPr>
            <w:color w:val="0000FF"/>
          </w:rPr>
          <w:t>подпунктах "а"</w:t>
        </w:r>
      </w:hyperlink>
      <w:r>
        <w:t xml:space="preserve"> и </w:t>
      </w:r>
      <w:hyperlink w:anchor="P102" w:history="1">
        <w:r>
          <w:rPr>
            <w:color w:val="0000FF"/>
          </w:rPr>
          <w:t>"д" пункта 10</w:t>
        </w:r>
      </w:hyperlink>
      <w:r>
        <w:t xml:space="preserve"> настоящего Порядка, повторное обращение возможно только по истечении 6 календарных месяцев со дня принятия таких решений.</w:t>
      </w:r>
    </w:p>
    <w:p w:rsidR="0090215F" w:rsidRDefault="0090215F">
      <w:pPr>
        <w:pStyle w:val="ConsPlusNormal"/>
        <w:jc w:val="both"/>
      </w:pPr>
      <w:r>
        <w:t xml:space="preserve">(в ред. </w:t>
      </w:r>
      <w:hyperlink r:id="rId34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13. Решения, принимаемые комиссией, могут быть обжалованы в судебном порядке в соответствии с законодательством Российской Федерации.</w:t>
      </w:r>
    </w:p>
    <w:p w:rsidR="0090215F" w:rsidRDefault="0090215F">
      <w:pPr>
        <w:pStyle w:val="ConsPlusNormal"/>
        <w:spacing w:before="220"/>
        <w:ind w:firstLine="540"/>
        <w:jc w:val="both"/>
      </w:pPr>
      <w:r>
        <w:t>14. Органы местного самоуправления на основании решения комиссии формируют перечень сведений о многоквартирных домах для направления их в уполномоченный орган в целях актуализации региональной программы капитального ремонта.</w:t>
      </w:r>
    </w:p>
    <w:p w:rsidR="0090215F" w:rsidRDefault="0090215F">
      <w:pPr>
        <w:pStyle w:val="ConsPlusNormal"/>
        <w:jc w:val="both"/>
      </w:pPr>
      <w:r>
        <w:t xml:space="preserve">(п. 14 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Правительства Забайкальского края от 20.09.2019 N 374)</w:t>
      </w: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jc w:val="both"/>
      </w:pPr>
    </w:p>
    <w:p w:rsidR="0090215F" w:rsidRDefault="0090215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2397A" w:rsidRDefault="0090215F">
      <w:bookmarkStart w:id="6" w:name="_GoBack"/>
      <w:bookmarkEnd w:id="6"/>
    </w:p>
    <w:sectPr w:rsidR="0042397A" w:rsidSect="00F64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15F"/>
    <w:rsid w:val="00607C76"/>
    <w:rsid w:val="00777A2D"/>
    <w:rsid w:val="0090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56796-60B1-471A-B693-1E928C169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021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0215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0215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90A6B7C817E9C6A3B0DA767A62CD59D0BD83C02E0213922079A57F6DA55C4E7812946703FA92FAB57F4071E820BB68DF6F1538F8418BDFB93CA1CBAF9o0D2G" TargetMode="External"/><Relationship Id="rId18" Type="http://schemas.openxmlformats.org/officeDocument/2006/relationships/hyperlink" Target="consultantplus://offline/ref=490A6B7C817E9C6A3B0DA771B540899509D06B0CE82236775BCB5FFC8F0D9BBEC36E4F7A6BEB69A757FF534FC659B0DAA7AB0780991AA3FBo9D8G" TargetMode="External"/><Relationship Id="rId26" Type="http://schemas.openxmlformats.org/officeDocument/2006/relationships/hyperlink" Target="consultantplus://offline/ref=490A6B7C817E9C6A3B0DA767A62CD59D0BD83C02E02138230E9A55F6DA55C4E7812946703FA92FAB57F4071E810FB68DF6F1538F8418BDFB93CA1CBAF9o0D2G" TargetMode="External"/><Relationship Id="rId21" Type="http://schemas.openxmlformats.org/officeDocument/2006/relationships/hyperlink" Target="consultantplus://offline/ref=490A6B7C817E9C6A3B0DA767A62CD59D0BD83C02E02138230E9A55F6DA55C4E7812946703FA92FAB57F4071E8005B68DF6F1538F8418BDFB93CA1CBAF9o0D2G" TargetMode="External"/><Relationship Id="rId34" Type="http://schemas.openxmlformats.org/officeDocument/2006/relationships/hyperlink" Target="consultantplus://offline/ref=490A6B7C817E9C6A3B0DA767A62CD59D0BD83C02E02138230E9A55F6DA55C4E7812946703FA92FAB57F4071E8A05B68DF6F1538F8418BDFB93CA1CBAF9o0D2G" TargetMode="External"/><Relationship Id="rId7" Type="http://schemas.openxmlformats.org/officeDocument/2006/relationships/hyperlink" Target="consultantplus://offline/ref=490A6B7C817E9C6A3B0DA767A62CD59D0BD83C02E02138230E9A55F6DA55C4E7812946703FA92FAB57F4071E800BB68DF6F1538F8418BDFB93CA1CBAF9o0D2G" TargetMode="External"/><Relationship Id="rId12" Type="http://schemas.openxmlformats.org/officeDocument/2006/relationships/hyperlink" Target="consultantplus://offline/ref=490A6B7C817E9C6A3B0DA767A62CD59D0BD83C02E0213922029656F6DA55C4E7812946703FA92FAB57F4071E800EB68DF6F1538F8418BDFB93CA1CBAF9o0D2G" TargetMode="External"/><Relationship Id="rId17" Type="http://schemas.openxmlformats.org/officeDocument/2006/relationships/hyperlink" Target="consultantplus://offline/ref=490A6B7C817E9C6A3B0DA767A62CD59D0BD83C02E0213822069E53F6DA55C4E7812946703FA92FAB57F4071E8205B68DF6F1538F8418BDFB93CA1CBAF9o0D2G" TargetMode="External"/><Relationship Id="rId25" Type="http://schemas.openxmlformats.org/officeDocument/2006/relationships/hyperlink" Target="consultantplus://offline/ref=490A6B7C817E9C6A3B0DA767A62CD59D0BD83C02E0213922029656F6DA55C4E7812946703FA92FAB57F4071E8009B68DF6F1538F8418BDFB93CA1CBAF9o0D2G" TargetMode="External"/><Relationship Id="rId33" Type="http://schemas.openxmlformats.org/officeDocument/2006/relationships/hyperlink" Target="consultantplus://offline/ref=490A6B7C817E9C6A3B0DA767A62CD59D0BD83C02E02138230E9A55F6DA55C4E7812946703FA92FAB57F4071E870FB68DF6F1538F8418BDFB93CA1CBAF9o0D2G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490A6B7C817E9C6A3B0DA767A62CD59D0BD83C02E0213823039B50F6DA55C4E7812946703FA92FAB57F4071F8105B68DF6F1538F8418BDFB93CA1CBAF9o0D2G" TargetMode="External"/><Relationship Id="rId20" Type="http://schemas.openxmlformats.org/officeDocument/2006/relationships/hyperlink" Target="consultantplus://offline/ref=490A6B7C817E9C6A3B0DA767A62CD59D0BD83C02E02138230E9A55F6DA55C4E7812946703FA92FAB57F4071E8004B68DF6F1538F8418BDFB93CA1CBAF9o0D2G" TargetMode="External"/><Relationship Id="rId29" Type="http://schemas.openxmlformats.org/officeDocument/2006/relationships/hyperlink" Target="consultantplus://offline/ref=490A6B7C817E9C6A3B0DA767A62CD59D0BD83C02E02138230E9A55F6DA55C4E7812946703FA92FAB57F4071E860EB68DF6F1538F8418BDFB93CA1CBAF9o0D2G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490A6B7C817E9C6A3B0DA767A62CD59D0BD83C02E0213922079A57F6DA55C4E7812946703FA92FAB57F4071E8209B68DF6F1538F8418BDFB93CA1CBAF9o0D2G" TargetMode="External"/><Relationship Id="rId11" Type="http://schemas.openxmlformats.org/officeDocument/2006/relationships/hyperlink" Target="consultantplus://offline/ref=490A6B7C817E9C6A3B0DA767A62CD59D0BD83C02E0213922079A57F6DA55C4E7812946703FA92FAB57F4071E820AB68DF6F1538F8418BDFB93CA1CBAF9o0D2G" TargetMode="External"/><Relationship Id="rId24" Type="http://schemas.openxmlformats.org/officeDocument/2006/relationships/hyperlink" Target="consultantplus://offline/ref=490A6B7C817E9C6A3B0DA767A62CD59D0BD83C02E02138230E9A55F6DA55C4E7812946703FA92FAB57F4071E810DB68DF6F1538F8418BDFB93CA1CBAF9o0D2G" TargetMode="External"/><Relationship Id="rId32" Type="http://schemas.openxmlformats.org/officeDocument/2006/relationships/hyperlink" Target="consultantplus://offline/ref=490A6B7C817E9C6A3B0DA767A62CD59D0BD83C02E02138230E9A55F6DA55C4E7812946703FA92FAB57F4071E870CB68DF6F1538F8418BDFB93CA1CBAF9o0D2G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490A6B7C817E9C6A3B0DA767A62CD59D0BD83C02E0213922029656F6DA55C4E7812946703FA92FAB57F4071E800EB68DF6F1538F8418BDFB93CA1CBAF9o0D2G" TargetMode="External"/><Relationship Id="rId15" Type="http://schemas.openxmlformats.org/officeDocument/2006/relationships/hyperlink" Target="consultantplus://offline/ref=490A6B7C817E9C6A3B0DA767A62CD59D0BD83C02E0213823039B50F6DA55C4E7812946703FA92FAB57F4071C8005B68DF6F1538F8418BDFB93CA1CBAF9o0D2G" TargetMode="External"/><Relationship Id="rId23" Type="http://schemas.openxmlformats.org/officeDocument/2006/relationships/hyperlink" Target="consultantplus://offline/ref=490A6B7C817E9C6A3B0DA771B540899509D06B0CE82236775BCB5FFC8F0D9BBEC36E4F7869E860F207B05213810CA3D8A5AB048286o1D1G" TargetMode="External"/><Relationship Id="rId28" Type="http://schemas.openxmlformats.org/officeDocument/2006/relationships/hyperlink" Target="consultantplus://offline/ref=490A6B7C817E9C6A3B0DA767A62CD59D0BD83C02E02138230E9A55F6DA55C4E7812946703FA92FAB57F4071E8109B68DF6F1538F8418BDFB93CA1CBAF9o0D2G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490A6B7C817E9C6A3B0DA767A62CD59D0BD83C02E0213823039B50F6DA55C4E7812946703FA92FAB57F4071C820EB68DF6F1538F8418BDFB93CA1CBAF9o0D2G" TargetMode="External"/><Relationship Id="rId19" Type="http://schemas.openxmlformats.org/officeDocument/2006/relationships/hyperlink" Target="consultantplus://offline/ref=490A6B7C817E9C6A3B0DA767A62CD59D0BD83C02E0213922079A57F6DA55C4E7812946703FA92FAB57F4071E820BB68DF6F1538F8418BDFB93CA1CBAF9o0D2G" TargetMode="External"/><Relationship Id="rId31" Type="http://schemas.openxmlformats.org/officeDocument/2006/relationships/hyperlink" Target="consultantplus://offline/ref=490A6B7C817E9C6A3B0DA767A62CD59D0BD83C02E02138230E9A55F6DA55C4E7812946703FA92FAB57F4071E860AB68DF6F1538F8418BDFB93CA1CBAF9o0D2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490A6B7C817E9C6A3B0DA767A62CD59D0BD83C02E0213823049755F6DA55C4E7812946703FA92FAB57F4071C8A09B68DF6F1538F8418BDFB93CA1CBAF9o0D2G" TargetMode="External"/><Relationship Id="rId14" Type="http://schemas.openxmlformats.org/officeDocument/2006/relationships/hyperlink" Target="consultantplus://offline/ref=490A6B7C817E9C6A3B0DA767A62CD59D0BD83C02E02138230E9A55F6DA55C4E7812946703FA92FAB57F4071E800BB68DF6F1538F8418BDFB93CA1CBAF9o0D2G" TargetMode="External"/><Relationship Id="rId22" Type="http://schemas.openxmlformats.org/officeDocument/2006/relationships/hyperlink" Target="consultantplus://offline/ref=490A6B7C817E9C6A3B0DA767A62CD59D0BD83C02E02138230E9A55F6DA55C4E7812946703FA92FAB57F4071E810CB68DF6F1538F8418BDFB93CA1CBAF9o0D2G" TargetMode="External"/><Relationship Id="rId27" Type="http://schemas.openxmlformats.org/officeDocument/2006/relationships/hyperlink" Target="consultantplus://offline/ref=490A6B7C817E9C6A3B0DA771B540899509D06B0CE82236775BCB5FFC8F0D9BBED16E177668EA75A754EA051E83o0D5G" TargetMode="External"/><Relationship Id="rId30" Type="http://schemas.openxmlformats.org/officeDocument/2006/relationships/hyperlink" Target="consultantplus://offline/ref=490A6B7C817E9C6A3B0DA767A62CD59D0BD83C02E02138230E9A55F6DA55C4E7812946703FA92FAB57F4071E860FB68DF6F1538F8418BDFB93CA1CBAF9o0D2G" TargetMode="External"/><Relationship Id="rId35" Type="http://schemas.openxmlformats.org/officeDocument/2006/relationships/hyperlink" Target="consultantplus://offline/ref=490A6B7C817E9C6A3B0DA767A62CD59D0BD83C02E02138230E9A55F6DA55C4E7812946703FA92FAB57F4071E8B0CB68DF6F1538F8418BDFB93CA1CBAF9o0D2G" TargetMode="External"/><Relationship Id="rId8" Type="http://schemas.openxmlformats.org/officeDocument/2006/relationships/hyperlink" Target="consultantplus://offline/ref=490A6B7C817E9C6A3B0DA771B540899509D06B0CE82236775BCB5FFC8F0D9BBEC36E4F7A6BEB6DA35EFF534FC659B0DAA7AB0780991AA3FBo9D8G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3156</Words>
  <Characters>17995</Characters>
  <Application>Microsoft Office Word</Application>
  <DocSecurity>0</DocSecurity>
  <Lines>149</Lines>
  <Paragraphs>42</Paragraphs>
  <ScaleCrop>false</ScaleCrop>
  <Company/>
  <LinksUpToDate>false</LinksUpToDate>
  <CharactersWithSpaces>21109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1</cp:revision>
  <dcterms:created xsi:type="dcterms:W3CDTF">2019-12-30T06:03:00Z</dcterms:created>
  <dcterms:modified xsi:type="dcterms:W3CDTF">2019-12-30T06:03:00Z</dcterms:modified>
</cp:coreProperties>
</file>